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4AA7" w:rsidRDefault="00A94A9E" w:rsidP="00A94A9E">
      <w:pPr>
        <w:pBdr>
          <w:bottom w:val="single" w:sz="4" w:space="1" w:color="auto"/>
        </w:pBdr>
        <w:jc w:val="center"/>
        <w:rPr>
          <w:sz w:val="32"/>
          <w:szCs w:val="32"/>
        </w:rPr>
      </w:pPr>
      <w:r w:rsidRPr="00A94A9E">
        <w:rPr>
          <w:sz w:val="32"/>
          <w:szCs w:val="32"/>
        </w:rPr>
        <w:t>Grille d’évaluation</w:t>
      </w:r>
      <w:r>
        <w:rPr>
          <w:sz w:val="32"/>
          <w:szCs w:val="32"/>
        </w:rPr>
        <w:t xml:space="preserve"> - Modèles éducatifs et intervention sociale – M2CMC</w:t>
      </w:r>
    </w:p>
    <w:p w:rsidR="001F7076" w:rsidRDefault="001F7076" w:rsidP="00A94A9E">
      <w:pPr>
        <w:rPr>
          <w:sz w:val="32"/>
          <w:szCs w:val="32"/>
        </w:rPr>
      </w:pPr>
      <w:r>
        <w:rPr>
          <w:sz w:val="32"/>
          <w:szCs w:val="32"/>
        </w:rPr>
        <w:t>Groupe n°…. (Ordre de passation)</w:t>
      </w:r>
    </w:p>
    <w:p w:rsidR="00A94A9E" w:rsidRPr="00A94A9E" w:rsidRDefault="001F7076" w:rsidP="00A94A9E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093696">
        <w:rPr>
          <w:sz w:val="32"/>
          <w:szCs w:val="32"/>
        </w:rPr>
        <w:t>omposé de :</w:t>
      </w:r>
    </w:p>
    <w:p w:rsidR="00A94A9E" w:rsidRPr="00A94A9E" w:rsidRDefault="00A94A9E" w:rsidP="00A94A9E">
      <w:pPr>
        <w:rPr>
          <w:sz w:val="32"/>
          <w:szCs w:val="32"/>
        </w:rPr>
      </w:pPr>
    </w:p>
    <w:p w:rsidR="00A94A9E" w:rsidRPr="00093696" w:rsidRDefault="00A94A9E" w:rsidP="00A94A9E">
      <w:pPr>
        <w:rPr>
          <w:b/>
          <w:bCs/>
          <w:sz w:val="32"/>
          <w:szCs w:val="32"/>
        </w:rPr>
      </w:pPr>
      <w:r w:rsidRPr="00093696">
        <w:rPr>
          <w:b/>
          <w:bCs/>
          <w:sz w:val="32"/>
          <w:szCs w:val="32"/>
        </w:rPr>
        <w:t xml:space="preserve">La scène </w:t>
      </w:r>
      <w:proofErr w:type="gramStart"/>
      <w:r w:rsidRPr="00093696">
        <w:rPr>
          <w:b/>
          <w:bCs/>
          <w:sz w:val="32"/>
          <w:szCs w:val="32"/>
        </w:rPr>
        <w:t>(</w:t>
      </w:r>
      <w:r w:rsidR="00093696" w:rsidRPr="00093696">
        <w:rPr>
          <w:b/>
          <w:bCs/>
          <w:sz w:val="32"/>
          <w:szCs w:val="32"/>
        </w:rPr>
        <w:t>….</w:t>
      </w:r>
      <w:proofErr w:type="gramEnd"/>
      <w:r w:rsidR="00093696" w:rsidRPr="00093696">
        <w:rPr>
          <w:b/>
          <w:bCs/>
          <w:sz w:val="32"/>
          <w:szCs w:val="32"/>
        </w:rPr>
        <w:t>.</w:t>
      </w:r>
      <w:r w:rsidRPr="00093696">
        <w:rPr>
          <w:b/>
          <w:bCs/>
          <w:sz w:val="32"/>
          <w:szCs w:val="32"/>
        </w:rPr>
        <w:t>/5)</w:t>
      </w:r>
    </w:p>
    <w:p w:rsidR="00A94A9E" w:rsidRPr="00093696" w:rsidRDefault="00A94A9E" w:rsidP="00093696">
      <w:pPr>
        <w:pStyle w:val="Paragraphedeliste"/>
        <w:numPr>
          <w:ilvl w:val="0"/>
          <w:numId w:val="2"/>
        </w:numPr>
      </w:pPr>
      <w:r w:rsidRPr="00093696">
        <w:t>Présentation</w:t>
      </w:r>
      <w:r w:rsidRPr="00093696">
        <w:t xml:space="preserve"> des protagonistes, de leur rôle, contexte de l’accompagnement, argumentation du choix de la situation et de la scène</w:t>
      </w:r>
    </w:p>
    <w:p w:rsidR="00093696" w:rsidRPr="00093696" w:rsidRDefault="00093696" w:rsidP="00093696">
      <w:pPr>
        <w:pStyle w:val="Paragraphedeliste"/>
        <w:numPr>
          <w:ilvl w:val="0"/>
          <w:numId w:val="2"/>
        </w:numPr>
      </w:pPr>
      <w:r w:rsidRPr="00093696">
        <w:t>Caractérisation de la situation de « frottement »</w:t>
      </w:r>
    </w:p>
    <w:p w:rsidR="00A94A9E" w:rsidRPr="00093696" w:rsidRDefault="00A94A9E" w:rsidP="00093696">
      <w:pPr>
        <w:pStyle w:val="Paragraphedeliste"/>
        <w:numPr>
          <w:ilvl w:val="0"/>
          <w:numId w:val="2"/>
        </w:numPr>
      </w:pPr>
      <w:r w:rsidRPr="00093696">
        <w:t>Originalité de la mise en scène</w:t>
      </w:r>
    </w:p>
    <w:p w:rsidR="00A94A9E" w:rsidRDefault="00A94A9E" w:rsidP="00A94A9E">
      <w:pPr>
        <w:rPr>
          <w:sz w:val="32"/>
          <w:szCs w:val="32"/>
        </w:rPr>
      </w:pPr>
    </w:p>
    <w:p w:rsidR="00A94A9E" w:rsidRPr="00093696" w:rsidRDefault="00A94A9E" w:rsidP="00A94A9E">
      <w:pPr>
        <w:rPr>
          <w:b/>
          <w:bCs/>
          <w:sz w:val="32"/>
          <w:szCs w:val="32"/>
        </w:rPr>
      </w:pPr>
      <w:r w:rsidRPr="00093696">
        <w:rPr>
          <w:b/>
          <w:bCs/>
          <w:sz w:val="32"/>
          <w:szCs w:val="32"/>
        </w:rPr>
        <w:t xml:space="preserve">L’analyse </w:t>
      </w:r>
      <w:proofErr w:type="gramStart"/>
      <w:r w:rsidRPr="00093696">
        <w:rPr>
          <w:b/>
          <w:bCs/>
          <w:sz w:val="32"/>
          <w:szCs w:val="32"/>
        </w:rPr>
        <w:t>(</w:t>
      </w:r>
      <w:r w:rsidR="00093696" w:rsidRPr="00093696">
        <w:rPr>
          <w:b/>
          <w:bCs/>
          <w:sz w:val="32"/>
          <w:szCs w:val="32"/>
        </w:rPr>
        <w:t>….</w:t>
      </w:r>
      <w:proofErr w:type="gramEnd"/>
      <w:r w:rsidR="00093696" w:rsidRPr="00093696">
        <w:rPr>
          <w:b/>
          <w:bCs/>
          <w:sz w:val="32"/>
          <w:szCs w:val="32"/>
        </w:rPr>
        <w:t>.</w:t>
      </w:r>
      <w:r w:rsidRPr="00093696">
        <w:rPr>
          <w:b/>
          <w:bCs/>
          <w:sz w:val="32"/>
          <w:szCs w:val="32"/>
        </w:rPr>
        <w:t>/5)</w:t>
      </w:r>
    </w:p>
    <w:p w:rsidR="00A94A9E" w:rsidRPr="00093696" w:rsidRDefault="00A94A9E" w:rsidP="00093696">
      <w:pPr>
        <w:pStyle w:val="Paragraphedeliste"/>
        <w:numPr>
          <w:ilvl w:val="0"/>
          <w:numId w:val="3"/>
        </w:numPr>
      </w:pPr>
      <w:r w:rsidRPr="00093696">
        <w:t>Pertinence des clés et/ou des cadres d’analyse proposés</w:t>
      </w:r>
    </w:p>
    <w:p w:rsidR="00A94A9E" w:rsidRPr="00093696" w:rsidRDefault="00A94A9E" w:rsidP="00093696">
      <w:pPr>
        <w:pStyle w:val="Paragraphedeliste"/>
        <w:numPr>
          <w:ilvl w:val="0"/>
          <w:numId w:val="3"/>
        </w:numPr>
      </w:pPr>
      <w:r w:rsidRPr="00093696">
        <w:t>Capacité à proposer une lecture de chacun des positionnements</w:t>
      </w:r>
    </w:p>
    <w:p w:rsidR="00A94A9E" w:rsidRPr="00093696" w:rsidRDefault="00A94A9E" w:rsidP="00093696">
      <w:pPr>
        <w:pStyle w:val="Paragraphedeliste"/>
        <w:numPr>
          <w:ilvl w:val="0"/>
          <w:numId w:val="3"/>
        </w:numPr>
      </w:pPr>
      <w:r w:rsidRPr="00093696">
        <w:t>Nuance dans les modèles éducatifs</w:t>
      </w:r>
    </w:p>
    <w:p w:rsidR="00A94A9E" w:rsidRPr="00093696" w:rsidRDefault="00A94A9E" w:rsidP="00093696">
      <w:pPr>
        <w:pStyle w:val="Paragraphedeliste"/>
        <w:numPr>
          <w:ilvl w:val="0"/>
          <w:numId w:val="3"/>
        </w:numPr>
      </w:pPr>
      <w:r w:rsidRPr="00093696">
        <w:t>Mise en visibilité du rôle des intervenants sociaux</w:t>
      </w:r>
      <w:r w:rsidR="00093696" w:rsidRPr="00093696">
        <w:t xml:space="preserve"> et des ressorts du « frottement »</w:t>
      </w:r>
    </w:p>
    <w:p w:rsidR="00A94A9E" w:rsidRDefault="00A94A9E" w:rsidP="00A94A9E">
      <w:pPr>
        <w:rPr>
          <w:sz w:val="32"/>
          <w:szCs w:val="32"/>
        </w:rPr>
      </w:pPr>
    </w:p>
    <w:p w:rsidR="00A94A9E" w:rsidRPr="00093696" w:rsidRDefault="00A94A9E" w:rsidP="00A94A9E">
      <w:pPr>
        <w:rPr>
          <w:b/>
          <w:bCs/>
          <w:sz w:val="32"/>
          <w:szCs w:val="32"/>
        </w:rPr>
      </w:pPr>
      <w:r w:rsidRPr="00093696">
        <w:rPr>
          <w:b/>
          <w:bCs/>
          <w:sz w:val="32"/>
          <w:szCs w:val="32"/>
        </w:rPr>
        <w:t xml:space="preserve">Le temps d’échange </w:t>
      </w:r>
      <w:proofErr w:type="gramStart"/>
      <w:r w:rsidRPr="00093696">
        <w:rPr>
          <w:b/>
          <w:bCs/>
          <w:sz w:val="32"/>
          <w:szCs w:val="32"/>
        </w:rPr>
        <w:t>(</w:t>
      </w:r>
      <w:r w:rsidR="00093696" w:rsidRPr="00093696">
        <w:rPr>
          <w:b/>
          <w:bCs/>
          <w:sz w:val="32"/>
          <w:szCs w:val="32"/>
        </w:rPr>
        <w:t>….</w:t>
      </w:r>
      <w:proofErr w:type="gramEnd"/>
      <w:r w:rsidR="00093696" w:rsidRPr="00093696">
        <w:rPr>
          <w:b/>
          <w:bCs/>
          <w:sz w:val="32"/>
          <w:szCs w:val="32"/>
        </w:rPr>
        <w:t>.</w:t>
      </w:r>
      <w:r w:rsidRPr="00093696">
        <w:rPr>
          <w:b/>
          <w:bCs/>
          <w:sz w:val="32"/>
          <w:szCs w:val="32"/>
        </w:rPr>
        <w:t>/5)</w:t>
      </w:r>
    </w:p>
    <w:p w:rsidR="00A94A9E" w:rsidRPr="00093696" w:rsidRDefault="00A94A9E" w:rsidP="00093696">
      <w:pPr>
        <w:pStyle w:val="Paragraphedeliste"/>
        <w:numPr>
          <w:ilvl w:val="0"/>
          <w:numId w:val="4"/>
        </w:numPr>
      </w:pPr>
      <w:r w:rsidRPr="00093696">
        <w:t>Pertinence des outils d’animation et de débat</w:t>
      </w:r>
    </w:p>
    <w:p w:rsidR="00A94A9E" w:rsidRPr="00093696" w:rsidRDefault="00A94A9E" w:rsidP="00093696">
      <w:pPr>
        <w:pStyle w:val="Paragraphedeliste"/>
        <w:numPr>
          <w:ilvl w:val="0"/>
          <w:numId w:val="4"/>
        </w:numPr>
      </w:pPr>
      <w:r w:rsidRPr="00093696">
        <w:t>Participation de l’ensemble de la promotion</w:t>
      </w:r>
    </w:p>
    <w:p w:rsidR="00A94A9E" w:rsidRPr="00093696" w:rsidRDefault="00A94A9E" w:rsidP="00093696">
      <w:pPr>
        <w:pStyle w:val="Paragraphedeliste"/>
        <w:numPr>
          <w:ilvl w:val="0"/>
          <w:numId w:val="4"/>
        </w:numPr>
      </w:pPr>
      <w:r w:rsidRPr="00093696">
        <w:t xml:space="preserve">Qualité de l’échange </w:t>
      </w:r>
    </w:p>
    <w:p w:rsidR="00A94A9E" w:rsidRPr="00A94A9E" w:rsidRDefault="00A94A9E" w:rsidP="00A94A9E">
      <w:pPr>
        <w:rPr>
          <w:sz w:val="32"/>
          <w:szCs w:val="32"/>
        </w:rPr>
      </w:pPr>
    </w:p>
    <w:p w:rsidR="00A94A9E" w:rsidRPr="00093696" w:rsidRDefault="00093696" w:rsidP="00A94A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É</w:t>
      </w:r>
      <w:r w:rsidRPr="00093696">
        <w:rPr>
          <w:b/>
          <w:bCs/>
          <w:sz w:val="32"/>
          <w:szCs w:val="32"/>
        </w:rPr>
        <w:t>léments</w:t>
      </w:r>
      <w:r w:rsidR="00A94A9E" w:rsidRPr="0009369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transversaux </w:t>
      </w:r>
      <w:proofErr w:type="gramStart"/>
      <w:r w:rsidRPr="00093696">
        <w:rPr>
          <w:b/>
          <w:bCs/>
          <w:sz w:val="32"/>
          <w:szCs w:val="32"/>
        </w:rPr>
        <w:t>(….</w:t>
      </w:r>
      <w:proofErr w:type="gramEnd"/>
      <w:r w:rsidRPr="00093696">
        <w:rPr>
          <w:b/>
          <w:bCs/>
          <w:sz w:val="32"/>
          <w:szCs w:val="32"/>
        </w:rPr>
        <w:t>./5)</w:t>
      </w:r>
    </w:p>
    <w:p w:rsidR="00093696" w:rsidRPr="00093696" w:rsidRDefault="00093696" w:rsidP="00093696">
      <w:pPr>
        <w:pStyle w:val="Paragraphedeliste"/>
        <w:numPr>
          <w:ilvl w:val="0"/>
          <w:numId w:val="5"/>
        </w:numPr>
      </w:pPr>
      <w:r>
        <w:t>Caractérisation des enjeux éducatifs dans</w:t>
      </w:r>
      <w:r w:rsidRPr="00093696">
        <w:t xml:space="preserve"> un champ professionnel</w:t>
      </w:r>
    </w:p>
    <w:p w:rsidR="00093696" w:rsidRPr="00093696" w:rsidRDefault="001F7076" w:rsidP="00093696">
      <w:pPr>
        <w:pStyle w:val="Paragraphedeliste"/>
        <w:numPr>
          <w:ilvl w:val="0"/>
          <w:numId w:val="5"/>
        </w:numPr>
      </w:pPr>
      <w:r>
        <w:t>Pertinence de la m</w:t>
      </w:r>
      <w:r w:rsidR="00093696" w:rsidRPr="00093696">
        <w:t>obilisation des connaissances académiques</w:t>
      </w:r>
    </w:p>
    <w:p w:rsidR="00093696" w:rsidRPr="00093696" w:rsidRDefault="001F7076" w:rsidP="00093696">
      <w:pPr>
        <w:pStyle w:val="Paragraphedeliste"/>
        <w:numPr>
          <w:ilvl w:val="0"/>
          <w:numId w:val="5"/>
        </w:numPr>
      </w:pPr>
      <w:r>
        <w:t>Pertinence de la m</w:t>
      </w:r>
      <w:r w:rsidR="00093696" w:rsidRPr="00093696">
        <w:t>obilisation des expériences acquises dans le champ professionnel</w:t>
      </w:r>
    </w:p>
    <w:p w:rsidR="00093696" w:rsidRDefault="00093696" w:rsidP="00A94A9E">
      <w:pPr>
        <w:rPr>
          <w:sz w:val="32"/>
          <w:szCs w:val="32"/>
        </w:rPr>
      </w:pPr>
    </w:p>
    <w:p w:rsidR="00093696" w:rsidRPr="00093696" w:rsidRDefault="00093696" w:rsidP="00A94A9E">
      <w:pPr>
        <w:rPr>
          <w:b/>
          <w:bCs/>
          <w:sz w:val="32"/>
          <w:szCs w:val="32"/>
        </w:rPr>
      </w:pPr>
      <w:r w:rsidRPr="00093696">
        <w:rPr>
          <w:b/>
          <w:bCs/>
          <w:sz w:val="32"/>
          <w:szCs w:val="32"/>
        </w:rPr>
        <w:t>Appréciation globale (points forts/points d’amélioration)</w:t>
      </w:r>
    </w:p>
    <w:p w:rsidR="00093696" w:rsidRDefault="00093696" w:rsidP="00A94A9E">
      <w:pPr>
        <w:rPr>
          <w:sz w:val="32"/>
          <w:szCs w:val="32"/>
        </w:rPr>
      </w:pPr>
      <w:r>
        <w:rPr>
          <w:sz w:val="32"/>
          <w:szCs w:val="32"/>
        </w:rPr>
        <w:t xml:space="preserve">Note : 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./20</w:t>
      </w:r>
    </w:p>
    <w:p w:rsidR="00093696" w:rsidRDefault="00093696" w:rsidP="00A94A9E">
      <w:pPr>
        <w:rPr>
          <w:sz w:val="32"/>
          <w:szCs w:val="32"/>
        </w:rPr>
      </w:pPr>
    </w:p>
    <w:p w:rsidR="00093696" w:rsidRDefault="00093696" w:rsidP="00A94A9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</w:t>
      </w:r>
    </w:p>
    <w:p w:rsidR="00093696" w:rsidRDefault="00093696" w:rsidP="00A94A9E">
      <w:pPr>
        <w:rPr>
          <w:sz w:val="32"/>
          <w:szCs w:val="32"/>
        </w:rPr>
      </w:pPr>
    </w:p>
    <w:p w:rsidR="00093696" w:rsidRDefault="00093696" w:rsidP="00093696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</w:t>
      </w:r>
    </w:p>
    <w:p w:rsidR="00093696" w:rsidRDefault="00093696" w:rsidP="00A94A9E">
      <w:pPr>
        <w:rPr>
          <w:sz w:val="32"/>
          <w:szCs w:val="32"/>
        </w:rPr>
      </w:pPr>
    </w:p>
    <w:p w:rsidR="00093696" w:rsidRDefault="00093696" w:rsidP="00093696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</w:t>
      </w:r>
    </w:p>
    <w:p w:rsidR="00093696" w:rsidRDefault="00093696" w:rsidP="00A94A9E">
      <w:pPr>
        <w:rPr>
          <w:sz w:val="32"/>
          <w:szCs w:val="32"/>
        </w:rPr>
      </w:pPr>
    </w:p>
    <w:p w:rsidR="00093696" w:rsidRDefault="00093696" w:rsidP="00A94A9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</w:t>
      </w:r>
    </w:p>
    <w:p w:rsidR="009E70DB" w:rsidRDefault="009E70DB" w:rsidP="00A94A9E">
      <w:pPr>
        <w:rPr>
          <w:sz w:val="32"/>
          <w:szCs w:val="32"/>
        </w:rPr>
      </w:pPr>
    </w:p>
    <w:p w:rsidR="009E70DB" w:rsidRDefault="009E70DB" w:rsidP="009E70DB">
      <w:pPr>
        <w:pBdr>
          <w:bottom w:val="single" w:sz="4" w:space="1" w:color="auto"/>
        </w:pBdr>
        <w:jc w:val="center"/>
        <w:rPr>
          <w:sz w:val="32"/>
          <w:szCs w:val="32"/>
        </w:rPr>
      </w:pPr>
      <w:r w:rsidRPr="00A94A9E">
        <w:rPr>
          <w:sz w:val="32"/>
          <w:szCs w:val="32"/>
        </w:rPr>
        <w:lastRenderedPageBreak/>
        <w:t>Grille d’évaluation</w:t>
      </w:r>
      <w:r>
        <w:rPr>
          <w:sz w:val="32"/>
          <w:szCs w:val="32"/>
        </w:rPr>
        <w:t xml:space="preserve"> - Modèles éducatifs et intervention sociale – M2CMC</w:t>
      </w:r>
    </w:p>
    <w:p w:rsidR="009E70DB" w:rsidRDefault="009E70DB" w:rsidP="009E70DB">
      <w:pPr>
        <w:rPr>
          <w:sz w:val="32"/>
          <w:szCs w:val="32"/>
        </w:rPr>
      </w:pPr>
      <w:r>
        <w:rPr>
          <w:sz w:val="32"/>
          <w:szCs w:val="32"/>
        </w:rPr>
        <w:t>Groupe n°…. (Ordre de passation)</w:t>
      </w:r>
    </w:p>
    <w:p w:rsidR="009E70DB" w:rsidRPr="00A94A9E" w:rsidRDefault="009E70DB" w:rsidP="009E70DB">
      <w:pPr>
        <w:rPr>
          <w:sz w:val="32"/>
          <w:szCs w:val="32"/>
        </w:rPr>
      </w:pPr>
      <w:r>
        <w:rPr>
          <w:sz w:val="32"/>
          <w:szCs w:val="32"/>
        </w:rPr>
        <w:t>Composé de :</w:t>
      </w:r>
    </w:p>
    <w:p w:rsidR="009E70DB" w:rsidRPr="00A94A9E" w:rsidRDefault="009E70DB" w:rsidP="009E70DB">
      <w:pPr>
        <w:rPr>
          <w:sz w:val="32"/>
          <w:szCs w:val="32"/>
        </w:rPr>
      </w:pPr>
    </w:p>
    <w:p w:rsidR="009E70DB" w:rsidRPr="00093696" w:rsidRDefault="009E70DB" w:rsidP="009E70DB">
      <w:pPr>
        <w:rPr>
          <w:b/>
          <w:bCs/>
          <w:sz w:val="32"/>
          <w:szCs w:val="32"/>
        </w:rPr>
      </w:pPr>
      <w:r w:rsidRPr="00093696">
        <w:rPr>
          <w:b/>
          <w:bCs/>
          <w:sz w:val="32"/>
          <w:szCs w:val="32"/>
        </w:rPr>
        <w:t xml:space="preserve">La scène </w:t>
      </w:r>
      <w:proofErr w:type="gramStart"/>
      <w:r w:rsidRPr="00093696">
        <w:rPr>
          <w:b/>
          <w:bCs/>
          <w:sz w:val="32"/>
          <w:szCs w:val="32"/>
        </w:rPr>
        <w:t>(….</w:t>
      </w:r>
      <w:proofErr w:type="gramEnd"/>
      <w:r w:rsidRPr="00093696">
        <w:rPr>
          <w:b/>
          <w:bCs/>
          <w:sz w:val="32"/>
          <w:szCs w:val="32"/>
        </w:rPr>
        <w:t>./5)</w:t>
      </w:r>
    </w:p>
    <w:p w:rsidR="009E70DB" w:rsidRPr="00093696" w:rsidRDefault="009E70DB" w:rsidP="009E70DB">
      <w:pPr>
        <w:pStyle w:val="Paragraphedeliste"/>
        <w:numPr>
          <w:ilvl w:val="0"/>
          <w:numId w:val="2"/>
        </w:numPr>
      </w:pPr>
      <w:r w:rsidRPr="00093696">
        <w:t>Présentation des protagonistes, de leur rôle, contexte de l’accompagnement, argumentation du choix de la situation et de la scène</w:t>
      </w:r>
    </w:p>
    <w:p w:rsidR="009E70DB" w:rsidRPr="00093696" w:rsidRDefault="009E70DB" w:rsidP="009E70DB">
      <w:pPr>
        <w:pStyle w:val="Paragraphedeliste"/>
        <w:numPr>
          <w:ilvl w:val="0"/>
          <w:numId w:val="2"/>
        </w:numPr>
      </w:pPr>
      <w:r w:rsidRPr="00093696">
        <w:t>Caractérisation de la situation de « frottement »</w:t>
      </w:r>
    </w:p>
    <w:p w:rsidR="009E70DB" w:rsidRPr="00093696" w:rsidRDefault="009E70DB" w:rsidP="009E70DB">
      <w:pPr>
        <w:pStyle w:val="Paragraphedeliste"/>
        <w:numPr>
          <w:ilvl w:val="0"/>
          <w:numId w:val="2"/>
        </w:numPr>
      </w:pPr>
      <w:r w:rsidRPr="00093696">
        <w:t>Originalité de la mise en scène</w:t>
      </w:r>
    </w:p>
    <w:p w:rsidR="009E70DB" w:rsidRDefault="009E70DB" w:rsidP="009E70DB">
      <w:pPr>
        <w:rPr>
          <w:sz w:val="32"/>
          <w:szCs w:val="32"/>
        </w:rPr>
      </w:pPr>
    </w:p>
    <w:p w:rsidR="009E70DB" w:rsidRPr="00093696" w:rsidRDefault="009E70DB" w:rsidP="009E70DB">
      <w:pPr>
        <w:rPr>
          <w:b/>
          <w:bCs/>
          <w:sz w:val="32"/>
          <w:szCs w:val="32"/>
        </w:rPr>
      </w:pPr>
      <w:r w:rsidRPr="00093696">
        <w:rPr>
          <w:b/>
          <w:bCs/>
          <w:sz w:val="32"/>
          <w:szCs w:val="32"/>
        </w:rPr>
        <w:t xml:space="preserve">L’analyse </w:t>
      </w:r>
      <w:proofErr w:type="gramStart"/>
      <w:r w:rsidRPr="00093696">
        <w:rPr>
          <w:b/>
          <w:bCs/>
          <w:sz w:val="32"/>
          <w:szCs w:val="32"/>
        </w:rPr>
        <w:t>(….</w:t>
      </w:r>
      <w:proofErr w:type="gramEnd"/>
      <w:r w:rsidRPr="00093696">
        <w:rPr>
          <w:b/>
          <w:bCs/>
          <w:sz w:val="32"/>
          <w:szCs w:val="32"/>
        </w:rPr>
        <w:t>./5)</w:t>
      </w:r>
    </w:p>
    <w:p w:rsidR="009E70DB" w:rsidRPr="00093696" w:rsidRDefault="009E70DB" w:rsidP="009E70DB">
      <w:pPr>
        <w:pStyle w:val="Paragraphedeliste"/>
        <w:numPr>
          <w:ilvl w:val="0"/>
          <w:numId w:val="3"/>
        </w:numPr>
      </w:pPr>
      <w:r w:rsidRPr="00093696">
        <w:t>Pertinence des clés et/ou des cadres d’analyse proposés</w:t>
      </w:r>
    </w:p>
    <w:p w:rsidR="009E70DB" w:rsidRPr="00093696" w:rsidRDefault="009E70DB" w:rsidP="009E70DB">
      <w:pPr>
        <w:pStyle w:val="Paragraphedeliste"/>
        <w:numPr>
          <w:ilvl w:val="0"/>
          <w:numId w:val="3"/>
        </w:numPr>
      </w:pPr>
      <w:r w:rsidRPr="00093696">
        <w:t>Capacité à proposer une lecture de chacun des positionnements</w:t>
      </w:r>
    </w:p>
    <w:p w:rsidR="009E70DB" w:rsidRPr="00093696" w:rsidRDefault="009E70DB" w:rsidP="009E70DB">
      <w:pPr>
        <w:pStyle w:val="Paragraphedeliste"/>
        <w:numPr>
          <w:ilvl w:val="0"/>
          <w:numId w:val="3"/>
        </w:numPr>
      </w:pPr>
      <w:r w:rsidRPr="00093696">
        <w:t>Nuance dans les modèles éducatifs</w:t>
      </w:r>
    </w:p>
    <w:p w:rsidR="009E70DB" w:rsidRPr="00093696" w:rsidRDefault="009E70DB" w:rsidP="009E70DB">
      <w:pPr>
        <w:pStyle w:val="Paragraphedeliste"/>
        <w:numPr>
          <w:ilvl w:val="0"/>
          <w:numId w:val="3"/>
        </w:numPr>
      </w:pPr>
      <w:r w:rsidRPr="00093696">
        <w:t>Mise en visibilité du rôle des intervenants sociaux et des ressorts du « frottement »</w:t>
      </w:r>
    </w:p>
    <w:p w:rsidR="009E70DB" w:rsidRDefault="009E70DB" w:rsidP="009E70DB">
      <w:pPr>
        <w:rPr>
          <w:sz w:val="32"/>
          <w:szCs w:val="32"/>
        </w:rPr>
      </w:pPr>
    </w:p>
    <w:p w:rsidR="009E70DB" w:rsidRPr="00093696" w:rsidRDefault="009E70DB" w:rsidP="009E70DB">
      <w:pPr>
        <w:rPr>
          <w:b/>
          <w:bCs/>
          <w:sz w:val="32"/>
          <w:szCs w:val="32"/>
        </w:rPr>
      </w:pPr>
      <w:r w:rsidRPr="00093696">
        <w:rPr>
          <w:b/>
          <w:bCs/>
          <w:sz w:val="32"/>
          <w:szCs w:val="32"/>
        </w:rPr>
        <w:t xml:space="preserve">Le temps d’échange </w:t>
      </w:r>
      <w:proofErr w:type="gramStart"/>
      <w:r w:rsidRPr="00093696">
        <w:rPr>
          <w:b/>
          <w:bCs/>
          <w:sz w:val="32"/>
          <w:szCs w:val="32"/>
        </w:rPr>
        <w:t>(….</w:t>
      </w:r>
      <w:proofErr w:type="gramEnd"/>
      <w:r w:rsidRPr="00093696">
        <w:rPr>
          <w:b/>
          <w:bCs/>
          <w:sz w:val="32"/>
          <w:szCs w:val="32"/>
        </w:rPr>
        <w:t>./5)</w:t>
      </w:r>
    </w:p>
    <w:p w:rsidR="009E70DB" w:rsidRPr="00093696" w:rsidRDefault="009E70DB" w:rsidP="009E70DB">
      <w:pPr>
        <w:pStyle w:val="Paragraphedeliste"/>
        <w:numPr>
          <w:ilvl w:val="0"/>
          <w:numId w:val="4"/>
        </w:numPr>
      </w:pPr>
      <w:r w:rsidRPr="00093696">
        <w:t>Pertinence des outils d’animation et de débat</w:t>
      </w:r>
    </w:p>
    <w:p w:rsidR="009E70DB" w:rsidRPr="00093696" w:rsidRDefault="009E70DB" w:rsidP="009E70DB">
      <w:pPr>
        <w:pStyle w:val="Paragraphedeliste"/>
        <w:numPr>
          <w:ilvl w:val="0"/>
          <w:numId w:val="4"/>
        </w:numPr>
      </w:pPr>
      <w:r w:rsidRPr="00093696">
        <w:t>Participation de l’ensemble de la promotion</w:t>
      </w:r>
    </w:p>
    <w:p w:rsidR="009E70DB" w:rsidRPr="00093696" w:rsidRDefault="009E70DB" w:rsidP="009E70DB">
      <w:pPr>
        <w:pStyle w:val="Paragraphedeliste"/>
        <w:numPr>
          <w:ilvl w:val="0"/>
          <w:numId w:val="4"/>
        </w:numPr>
      </w:pPr>
      <w:r w:rsidRPr="00093696">
        <w:t xml:space="preserve">Qualité de l’échange </w:t>
      </w:r>
    </w:p>
    <w:p w:rsidR="009E70DB" w:rsidRPr="00A94A9E" w:rsidRDefault="009E70DB" w:rsidP="009E70DB">
      <w:pPr>
        <w:rPr>
          <w:sz w:val="32"/>
          <w:szCs w:val="32"/>
        </w:rPr>
      </w:pPr>
    </w:p>
    <w:p w:rsidR="009E70DB" w:rsidRPr="00093696" w:rsidRDefault="009E70DB" w:rsidP="009E70D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É</w:t>
      </w:r>
      <w:r w:rsidRPr="00093696">
        <w:rPr>
          <w:b/>
          <w:bCs/>
          <w:sz w:val="32"/>
          <w:szCs w:val="32"/>
        </w:rPr>
        <w:t xml:space="preserve">léments </w:t>
      </w:r>
      <w:r>
        <w:rPr>
          <w:b/>
          <w:bCs/>
          <w:sz w:val="32"/>
          <w:szCs w:val="32"/>
        </w:rPr>
        <w:t xml:space="preserve">transversaux </w:t>
      </w:r>
      <w:proofErr w:type="gramStart"/>
      <w:r w:rsidRPr="00093696">
        <w:rPr>
          <w:b/>
          <w:bCs/>
          <w:sz w:val="32"/>
          <w:szCs w:val="32"/>
        </w:rPr>
        <w:t>(….</w:t>
      </w:r>
      <w:proofErr w:type="gramEnd"/>
      <w:r w:rsidRPr="00093696">
        <w:rPr>
          <w:b/>
          <w:bCs/>
          <w:sz w:val="32"/>
          <w:szCs w:val="32"/>
        </w:rPr>
        <w:t>./5)</w:t>
      </w:r>
    </w:p>
    <w:p w:rsidR="009E70DB" w:rsidRPr="00093696" w:rsidRDefault="009E70DB" w:rsidP="009E70DB">
      <w:pPr>
        <w:pStyle w:val="Paragraphedeliste"/>
        <w:numPr>
          <w:ilvl w:val="0"/>
          <w:numId w:val="5"/>
        </w:numPr>
      </w:pPr>
      <w:r>
        <w:t>Caractérisation des enjeux éducatifs dans</w:t>
      </w:r>
      <w:r w:rsidRPr="00093696">
        <w:t xml:space="preserve"> un champ professionnel</w:t>
      </w:r>
    </w:p>
    <w:p w:rsidR="009E70DB" w:rsidRPr="00093696" w:rsidRDefault="009E70DB" w:rsidP="009E70DB">
      <w:pPr>
        <w:pStyle w:val="Paragraphedeliste"/>
        <w:numPr>
          <w:ilvl w:val="0"/>
          <w:numId w:val="5"/>
        </w:numPr>
      </w:pPr>
      <w:r>
        <w:t>Pertinence de la m</w:t>
      </w:r>
      <w:r w:rsidRPr="00093696">
        <w:t>obilisation des connaissances académiques</w:t>
      </w:r>
    </w:p>
    <w:p w:rsidR="009E70DB" w:rsidRPr="00093696" w:rsidRDefault="009E70DB" w:rsidP="009E70DB">
      <w:pPr>
        <w:pStyle w:val="Paragraphedeliste"/>
        <w:numPr>
          <w:ilvl w:val="0"/>
          <w:numId w:val="5"/>
        </w:numPr>
      </w:pPr>
      <w:r>
        <w:t>Pertinence de la m</w:t>
      </w:r>
      <w:r w:rsidRPr="00093696">
        <w:t>obilisation des expériences acquises dans le champ professionnel</w:t>
      </w:r>
    </w:p>
    <w:p w:rsidR="009E70DB" w:rsidRDefault="009E70DB" w:rsidP="009E70DB">
      <w:pPr>
        <w:rPr>
          <w:sz w:val="32"/>
          <w:szCs w:val="32"/>
        </w:rPr>
      </w:pPr>
    </w:p>
    <w:p w:rsidR="009E70DB" w:rsidRPr="00093696" w:rsidRDefault="009E70DB" w:rsidP="009E70DB">
      <w:pPr>
        <w:rPr>
          <w:b/>
          <w:bCs/>
          <w:sz w:val="32"/>
          <w:szCs w:val="32"/>
        </w:rPr>
      </w:pPr>
      <w:r w:rsidRPr="00093696">
        <w:rPr>
          <w:b/>
          <w:bCs/>
          <w:sz w:val="32"/>
          <w:szCs w:val="32"/>
        </w:rPr>
        <w:t>Appréciation globale (points forts/points d’amélioration)</w:t>
      </w:r>
    </w:p>
    <w:p w:rsidR="009E70DB" w:rsidRDefault="009E70DB" w:rsidP="009E70DB">
      <w:pPr>
        <w:rPr>
          <w:sz w:val="32"/>
          <w:szCs w:val="32"/>
        </w:rPr>
      </w:pPr>
      <w:r>
        <w:rPr>
          <w:sz w:val="32"/>
          <w:szCs w:val="32"/>
        </w:rPr>
        <w:t xml:space="preserve">Note : 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./20</w:t>
      </w:r>
    </w:p>
    <w:p w:rsidR="009E70DB" w:rsidRDefault="009E70DB" w:rsidP="009E70DB">
      <w:pPr>
        <w:rPr>
          <w:sz w:val="32"/>
          <w:szCs w:val="32"/>
        </w:rPr>
      </w:pPr>
    </w:p>
    <w:p w:rsidR="009E70DB" w:rsidRDefault="009E70DB" w:rsidP="009E70D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</w:t>
      </w:r>
    </w:p>
    <w:p w:rsidR="009E70DB" w:rsidRDefault="009E70DB" w:rsidP="009E70DB">
      <w:pPr>
        <w:rPr>
          <w:sz w:val="32"/>
          <w:szCs w:val="32"/>
        </w:rPr>
      </w:pPr>
    </w:p>
    <w:p w:rsidR="009E70DB" w:rsidRDefault="009E70DB" w:rsidP="009E70D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</w:t>
      </w:r>
    </w:p>
    <w:p w:rsidR="009E70DB" w:rsidRDefault="009E70DB" w:rsidP="009E70DB">
      <w:pPr>
        <w:rPr>
          <w:sz w:val="32"/>
          <w:szCs w:val="32"/>
        </w:rPr>
      </w:pPr>
    </w:p>
    <w:p w:rsidR="009E70DB" w:rsidRDefault="009E70DB" w:rsidP="009E70D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</w:t>
      </w:r>
    </w:p>
    <w:p w:rsidR="009E70DB" w:rsidRDefault="009E70DB" w:rsidP="009E70DB">
      <w:pPr>
        <w:rPr>
          <w:sz w:val="32"/>
          <w:szCs w:val="32"/>
        </w:rPr>
      </w:pPr>
    </w:p>
    <w:p w:rsidR="009E70DB" w:rsidRPr="00A94A9E" w:rsidRDefault="009E70DB" w:rsidP="009E70D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</w:t>
      </w:r>
    </w:p>
    <w:p w:rsidR="009E70DB" w:rsidRPr="00A94A9E" w:rsidRDefault="009E70DB" w:rsidP="00A94A9E">
      <w:pPr>
        <w:rPr>
          <w:sz w:val="32"/>
          <w:szCs w:val="32"/>
        </w:rPr>
      </w:pPr>
    </w:p>
    <w:p w:rsidR="00A94A9E" w:rsidRPr="00A94A9E" w:rsidRDefault="00A94A9E" w:rsidP="00A94A9E"/>
    <w:sectPr w:rsidR="00A94A9E" w:rsidRPr="00A9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4EC4"/>
    <w:multiLevelType w:val="hybridMultilevel"/>
    <w:tmpl w:val="EB781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1B45"/>
    <w:multiLevelType w:val="hybridMultilevel"/>
    <w:tmpl w:val="9A60F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B1849"/>
    <w:multiLevelType w:val="hybridMultilevel"/>
    <w:tmpl w:val="CA000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B7A"/>
    <w:multiLevelType w:val="hybridMultilevel"/>
    <w:tmpl w:val="CBB8DFB0"/>
    <w:lvl w:ilvl="0" w:tplc="F122300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5211EE"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415B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8053D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EAB43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42100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2E57B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F8F41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8AA0B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8C108D6"/>
    <w:multiLevelType w:val="hybridMultilevel"/>
    <w:tmpl w:val="70084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038751">
    <w:abstractNumId w:val="3"/>
  </w:num>
  <w:num w:numId="2" w16cid:durableId="1868134737">
    <w:abstractNumId w:val="4"/>
  </w:num>
  <w:num w:numId="3" w16cid:durableId="1612783891">
    <w:abstractNumId w:val="0"/>
  </w:num>
  <w:num w:numId="4" w16cid:durableId="879514149">
    <w:abstractNumId w:val="1"/>
  </w:num>
  <w:num w:numId="5" w16cid:durableId="77957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9E"/>
    <w:rsid w:val="00093696"/>
    <w:rsid w:val="001F7076"/>
    <w:rsid w:val="009E70DB"/>
    <w:rsid w:val="00A94A9E"/>
    <w:rsid w:val="00BD49CC"/>
    <w:rsid w:val="00C37517"/>
    <w:rsid w:val="00F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C25A2"/>
  <w15:chartTrackingRefBased/>
  <w15:docId w15:val="{501D202B-9ED2-D448-A560-7DB2BDA1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271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697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108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391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804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217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419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5191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2</cp:revision>
  <cp:lastPrinted>2025-01-05T09:59:00Z</cp:lastPrinted>
  <dcterms:created xsi:type="dcterms:W3CDTF">2025-01-05T09:33:00Z</dcterms:created>
  <dcterms:modified xsi:type="dcterms:W3CDTF">2025-01-05T10:00:00Z</dcterms:modified>
</cp:coreProperties>
</file>