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26" w:type="dxa"/>
        <w:tblLayout w:type="fixed"/>
        <w:tblCellMar>
          <w:left w:w="0" w:type="dxa"/>
          <w:right w:w="0" w:type="dxa"/>
        </w:tblCellMar>
        <w:tblLook w:val="0000" w:firstRow="0" w:lastRow="0" w:firstColumn="0" w:lastColumn="0" w:noHBand="0" w:noVBand="0"/>
      </w:tblPr>
      <w:tblGrid>
        <w:gridCol w:w="2799"/>
        <w:gridCol w:w="1826"/>
        <w:gridCol w:w="4401"/>
      </w:tblGrid>
      <w:tr w:rsidR="00F91F99" w:rsidRPr="00614A84" w14:paraId="49C9881B" w14:textId="77777777">
        <w:tc>
          <w:tcPr>
            <w:tcW w:w="2799" w:type="dxa"/>
            <w:vAlign w:val="center"/>
          </w:tcPr>
          <w:p w14:paraId="63C402C1" w14:textId="77777777" w:rsidR="00F91F99" w:rsidRPr="00614A84" w:rsidRDefault="00BA57AF">
            <w:r w:rsidRPr="00614A84">
              <w:rPr>
                <w:noProof/>
              </w:rPr>
              <w:drawing>
                <wp:inline distT="0" distB="0" distL="0" distR="0" wp14:anchorId="14A76020" wp14:editId="741F5CA0">
                  <wp:extent cx="514350" cy="5238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7"/>
                          <a:stretch>
                            <a:fillRect/>
                          </a:stretch>
                        </pic:blipFill>
                        <pic:spPr bwMode="auto">
                          <a:xfrm>
                            <a:off x="0" y="0"/>
                            <a:ext cx="514350" cy="523875"/>
                          </a:xfrm>
                          <a:prstGeom prst="rect">
                            <a:avLst/>
                          </a:prstGeom>
                          <a:noFill/>
                        </pic:spPr>
                      </pic:pic>
                    </a:graphicData>
                  </a:graphic>
                </wp:inline>
              </w:drawing>
            </w:r>
          </w:p>
        </w:tc>
        <w:tc>
          <w:tcPr>
            <w:tcW w:w="1826" w:type="dxa"/>
            <w:tcMar>
              <w:left w:w="10" w:type="dxa"/>
              <w:right w:w="10" w:type="dxa"/>
            </w:tcMar>
          </w:tcPr>
          <w:p w14:paraId="71AA80EC" w14:textId="77777777" w:rsidR="00F91F99" w:rsidRPr="00614A84" w:rsidRDefault="00F91F99"/>
        </w:tc>
        <w:tc>
          <w:tcPr>
            <w:tcW w:w="4401" w:type="dxa"/>
            <w:vAlign w:val="center"/>
          </w:tcPr>
          <w:p w14:paraId="3520E3A2" w14:textId="77777777" w:rsidR="00F91F99" w:rsidRPr="00614A84" w:rsidRDefault="00BA57AF">
            <w:pPr>
              <w:jc w:val="right"/>
            </w:pPr>
            <w:r w:rsidRPr="00614A84">
              <w:rPr>
                <w:noProof/>
              </w:rPr>
              <w:drawing>
                <wp:inline distT="0" distB="0" distL="0" distR="0" wp14:anchorId="72315E62" wp14:editId="6AFEC3F8">
                  <wp:extent cx="1504950" cy="457200"/>
                  <wp:effectExtent l="0" t="0" r="0" b="0"/>
                  <wp:docPr id="2" name="Image 957337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957337478"/>
                          <pic:cNvPicPr>
                            <a:picLocks noChangeAspect="1" noChangeArrowheads="1"/>
                          </pic:cNvPicPr>
                        </pic:nvPicPr>
                        <pic:blipFill>
                          <a:blip r:embed="rId8"/>
                          <a:stretch>
                            <a:fillRect/>
                          </a:stretch>
                        </pic:blipFill>
                        <pic:spPr bwMode="auto">
                          <a:xfrm>
                            <a:off x="0" y="0"/>
                            <a:ext cx="1504950" cy="457200"/>
                          </a:xfrm>
                          <a:prstGeom prst="rect">
                            <a:avLst/>
                          </a:prstGeom>
                          <a:noFill/>
                        </pic:spPr>
                      </pic:pic>
                    </a:graphicData>
                  </a:graphic>
                </wp:inline>
              </w:drawing>
            </w:r>
          </w:p>
        </w:tc>
      </w:tr>
    </w:tbl>
    <w:p w14:paraId="53774DDF" w14:textId="77777777" w:rsidR="00F91F99" w:rsidRPr="00614A84" w:rsidRDefault="00F91F99">
      <w:pPr>
        <w:spacing w:before="80"/>
      </w:pPr>
    </w:p>
    <w:p w14:paraId="22F34A97" w14:textId="77777777" w:rsidR="00F91F99" w:rsidRPr="00614A84" w:rsidRDefault="00F91F99">
      <w:pPr>
        <w:pBdr>
          <w:bottom w:val="single" w:sz="4" w:space="0" w:color="1A4D2E"/>
        </w:pBdr>
      </w:pPr>
    </w:p>
    <w:p w14:paraId="6A814FE1" w14:textId="77777777" w:rsidR="00F91F99" w:rsidRPr="00614A84" w:rsidRDefault="00F91F99">
      <w:pPr>
        <w:spacing w:before="80"/>
      </w:pPr>
    </w:p>
    <w:p w14:paraId="7DE26072" w14:textId="77777777" w:rsidR="00F91F99" w:rsidRPr="00614A84" w:rsidRDefault="00BA57AF">
      <w:pPr>
        <w:spacing w:before="60" w:after="40"/>
        <w:jc w:val="center"/>
      </w:pPr>
      <w:r w:rsidRPr="00614A84">
        <w:rPr>
          <w:b/>
          <w:bCs/>
          <w:color w:val="1A4D2E"/>
          <w:sz w:val="36"/>
          <w:szCs w:val="36"/>
        </w:rPr>
        <w:t>Master 2 DDL – NIPRO</w:t>
      </w:r>
    </w:p>
    <w:p w14:paraId="709B0353" w14:textId="77777777" w:rsidR="00F91F99" w:rsidRPr="00614A84" w:rsidRDefault="00BA57AF">
      <w:pPr>
        <w:spacing w:after="40"/>
        <w:jc w:val="center"/>
      </w:pPr>
      <w:r w:rsidRPr="00614A84">
        <w:rPr>
          <w:color w:val="444444"/>
        </w:rPr>
        <w:t>Numérique et ingénierie pédagogique pour l’enseignement des langues</w:t>
      </w:r>
    </w:p>
    <w:p w14:paraId="05DB888F" w14:textId="77777777" w:rsidR="00F91F99" w:rsidRPr="00614A84" w:rsidRDefault="00BA57AF">
      <w:pPr>
        <w:pBdr>
          <w:bottom w:val="single" w:sz="10" w:space="8" w:color="2E8B57"/>
        </w:pBdr>
        <w:spacing w:before="80" w:after="60"/>
        <w:jc w:val="center"/>
      </w:pPr>
      <w:r w:rsidRPr="00614A84">
        <w:rPr>
          <w:b/>
          <w:bCs/>
          <w:color w:val="2E8B57"/>
          <w:sz w:val="30"/>
          <w:szCs w:val="30"/>
        </w:rPr>
        <w:t>Projet numérique – Semestre 1 (S9)</w:t>
      </w:r>
    </w:p>
    <w:p w14:paraId="52127DBC" w14:textId="77777777" w:rsidR="00F91F99" w:rsidRPr="00614A84" w:rsidRDefault="00F91F99">
      <w:pPr>
        <w:spacing w:before="120"/>
      </w:pPr>
    </w:p>
    <w:p w14:paraId="2A6E8072" w14:textId="77777777" w:rsidR="00F91F99" w:rsidRPr="00614A84" w:rsidRDefault="00BA57AF">
      <w:pPr>
        <w:spacing w:before="20" w:after="40"/>
        <w:jc w:val="both"/>
        <w:rPr>
          <w:sz w:val="21"/>
          <w:szCs w:val="21"/>
        </w:rPr>
      </w:pPr>
      <w:r w:rsidRPr="00614A84">
        <w:rPr>
          <w:sz w:val="21"/>
          <w:szCs w:val="21"/>
        </w:rPr>
        <w:t xml:space="preserve">Le projet numérique du premier semestre consiste en la conception d’une séquence pédagogique destinée à être intégrée dans un ENT (Espace Numérique de Travail), par exemple sous la forme d’un MOOC (Massive Open Online Course). En groupe, les </w:t>
      </w:r>
      <w:r w:rsidR="00EC57F9" w:rsidRPr="00614A84">
        <w:rPr>
          <w:sz w:val="21"/>
          <w:szCs w:val="21"/>
        </w:rPr>
        <w:t>étudiantes et étudiants</w:t>
      </w:r>
      <w:r w:rsidRPr="00614A84">
        <w:rPr>
          <w:sz w:val="21"/>
          <w:szCs w:val="21"/>
        </w:rPr>
        <w:t xml:space="preserve"> conçoivent un parcours d’apprentissage numérique en travaillant la didactisation des contenus, leur médiatisation et leur scénarisation, avec pour objectif une diffusion auprès d’un public élargi.</w:t>
      </w:r>
    </w:p>
    <w:p w14:paraId="6C426583" w14:textId="77777777" w:rsidR="00F91F99" w:rsidRPr="00614A84" w:rsidRDefault="00BA57AF">
      <w:pPr>
        <w:spacing w:before="20" w:after="40"/>
        <w:jc w:val="both"/>
        <w:rPr>
          <w:sz w:val="21"/>
          <w:szCs w:val="21"/>
        </w:rPr>
      </w:pPr>
      <w:r w:rsidRPr="00614A84">
        <w:rPr>
          <w:sz w:val="21"/>
          <w:szCs w:val="21"/>
        </w:rPr>
        <w:t>Ce projet vise le développement de compétences en ingénierie pédagogique, en création de ressources numériques et en conception d’activités interactives. Il mobilise des outils de médiatisation, des environnements virtuels et des dispositifs collaboratifs afin de proposer une expérience d’apprentissage immersive et accessible.</w:t>
      </w:r>
    </w:p>
    <w:p w14:paraId="4A3D3319" w14:textId="77777777" w:rsidR="00F91F99" w:rsidRPr="00614A84" w:rsidRDefault="00BA57AF">
      <w:pPr>
        <w:spacing w:before="20" w:after="40"/>
        <w:jc w:val="both"/>
      </w:pPr>
      <w:r w:rsidRPr="00614A84">
        <w:rPr>
          <w:sz w:val="21"/>
          <w:szCs w:val="21"/>
        </w:rPr>
        <w:t xml:space="preserve">Au fil du semestre, </w:t>
      </w:r>
      <w:r w:rsidR="00EC57F9" w:rsidRPr="00614A84">
        <w:rPr>
          <w:sz w:val="21"/>
          <w:szCs w:val="21"/>
        </w:rPr>
        <w:t xml:space="preserve">les étudiantes et étudiants </w:t>
      </w:r>
      <w:r w:rsidRPr="00614A84">
        <w:rPr>
          <w:sz w:val="21"/>
          <w:szCs w:val="21"/>
        </w:rPr>
        <w:t xml:space="preserve">sélectionnent et exploitent des ressources éducatives libres (REL), produisent des contenus multimédias et élaborent des activités pédagogiques variées. L’intégration d’outils numériques innovants, notamment d’intelligence artificielle conversationnelle, participe à la mise en situation des </w:t>
      </w:r>
      <w:r w:rsidR="00EC57F9" w:rsidRPr="00614A84">
        <w:rPr>
          <w:sz w:val="21"/>
          <w:szCs w:val="21"/>
        </w:rPr>
        <w:t>apprenantes et apprenants</w:t>
      </w:r>
      <w:r w:rsidRPr="00614A84">
        <w:rPr>
          <w:sz w:val="21"/>
          <w:szCs w:val="21"/>
        </w:rPr>
        <w:t>. L’ensemble s’inscrit dans une démarche collaborative et professionnalisante incluant des phases de test, d’évaluation croisée et de réflexion sur les usages pédagogiques du numérique</w:t>
      </w:r>
      <w:r w:rsidRPr="00614A84">
        <w:t>.</w:t>
      </w:r>
    </w:p>
    <w:p w14:paraId="28DE1E20" w14:textId="77777777" w:rsidR="00F91F99" w:rsidRPr="00614A84" w:rsidRDefault="00F91F99">
      <w:pPr>
        <w:spacing w:before="50"/>
      </w:pPr>
    </w:p>
    <w:tbl>
      <w:tblPr>
        <w:tblW w:w="9026" w:type="dxa"/>
        <w:tblLayout w:type="fixed"/>
        <w:tblCellMar>
          <w:top w:w="120" w:type="dxa"/>
          <w:left w:w="220" w:type="dxa"/>
          <w:bottom w:w="120" w:type="dxa"/>
          <w:right w:w="200" w:type="dxa"/>
        </w:tblCellMar>
        <w:tblLook w:val="0000" w:firstRow="0" w:lastRow="0" w:firstColumn="0" w:lastColumn="0" w:noHBand="0" w:noVBand="0"/>
      </w:tblPr>
      <w:tblGrid>
        <w:gridCol w:w="9026"/>
      </w:tblGrid>
      <w:tr w:rsidR="00F91F99" w:rsidRPr="00614A84" w14:paraId="0046EBCD" w14:textId="77777777">
        <w:tc>
          <w:tcPr>
            <w:tcW w:w="9026" w:type="dxa"/>
            <w:tcBorders>
              <w:top w:val="single" w:sz="6" w:space="0" w:color="2E8B57"/>
              <w:left w:val="single" w:sz="18" w:space="0" w:color="2E8B57"/>
              <w:bottom w:val="single" w:sz="6" w:space="0" w:color="2E8B57"/>
            </w:tcBorders>
            <w:shd w:val="clear" w:color="auto" w:fill="EBF7EF"/>
          </w:tcPr>
          <w:p w14:paraId="6C367582" w14:textId="77777777" w:rsidR="00F91F99" w:rsidRPr="00614A84" w:rsidRDefault="00BA57AF">
            <w:pPr>
              <w:spacing w:before="40" w:after="40"/>
            </w:pPr>
            <w:r w:rsidRPr="00614A84">
              <w:rPr>
                <w:b/>
                <w:bCs/>
              </w:rPr>
              <w:t>Mots-clés :</w:t>
            </w:r>
            <w:r w:rsidRPr="00614A84">
              <w:t xml:space="preserve"> ingénierie pédagogique – REL – médiatisation – scénarisation – MOOC – IA – collaboration – </w:t>
            </w:r>
            <w:r w:rsidR="00EC57F9" w:rsidRPr="00614A84">
              <w:t xml:space="preserve">innovation – </w:t>
            </w:r>
            <w:r w:rsidRPr="00614A84">
              <w:t>évaluation</w:t>
            </w:r>
            <w:r w:rsidR="00EC57F9" w:rsidRPr="00614A84">
              <w:t xml:space="preserve"> </w:t>
            </w:r>
            <w:r w:rsidRPr="00614A84">
              <w:t>croisée</w:t>
            </w:r>
          </w:p>
        </w:tc>
      </w:tr>
    </w:tbl>
    <w:p w14:paraId="3BD0B66B" w14:textId="77777777" w:rsidR="00F91F99" w:rsidRPr="00614A84" w:rsidRDefault="00F91F99">
      <w:pPr>
        <w:spacing w:before="100"/>
      </w:pPr>
    </w:p>
    <w:p w14:paraId="50F30163" w14:textId="77777777" w:rsidR="00F91F99" w:rsidRPr="00614A84" w:rsidRDefault="00BA57AF">
      <w:pPr>
        <w:pStyle w:val="Titre1"/>
        <w:pBdr>
          <w:bottom w:val="single" w:sz="8" w:space="5" w:color="2E8B57"/>
        </w:pBdr>
      </w:pPr>
      <w:r w:rsidRPr="00614A84">
        <w:t>1. Organisation des groupes</w:t>
      </w:r>
    </w:p>
    <w:p w14:paraId="15890504" w14:textId="77777777" w:rsidR="00F91F99" w:rsidRPr="00614A84" w:rsidRDefault="00BA57AF">
      <w:pPr>
        <w:pStyle w:val="Paragraphedeliste"/>
        <w:numPr>
          <w:ilvl w:val="0"/>
          <w:numId w:val="5"/>
        </w:numPr>
        <w:spacing w:before="40" w:after="40"/>
        <w:rPr>
          <w:sz w:val="21"/>
          <w:szCs w:val="21"/>
        </w:rPr>
      </w:pPr>
      <w:r w:rsidRPr="00614A84">
        <w:rPr>
          <w:sz w:val="21"/>
          <w:szCs w:val="21"/>
        </w:rPr>
        <w:t xml:space="preserve">5 groupes de 5 </w:t>
      </w:r>
      <w:r w:rsidR="00EC57F9" w:rsidRPr="00614A84">
        <w:rPr>
          <w:sz w:val="21"/>
          <w:szCs w:val="21"/>
        </w:rPr>
        <w:t>étudiantes et étudiants</w:t>
      </w:r>
      <w:r w:rsidRPr="00614A84">
        <w:rPr>
          <w:sz w:val="21"/>
          <w:szCs w:val="21"/>
        </w:rPr>
        <w:t> : Mise à disposition d’un tableau de constitution des groupes</w:t>
      </w:r>
    </w:p>
    <w:p w14:paraId="449219F5" w14:textId="77777777" w:rsidR="00F91F99" w:rsidRPr="00614A84" w:rsidRDefault="00BA57AF">
      <w:pPr>
        <w:pStyle w:val="Paragraphedeliste"/>
        <w:numPr>
          <w:ilvl w:val="0"/>
          <w:numId w:val="1"/>
        </w:numPr>
        <w:spacing w:before="40" w:after="40"/>
        <w:rPr>
          <w:sz w:val="21"/>
          <w:szCs w:val="21"/>
        </w:rPr>
      </w:pPr>
      <w:r w:rsidRPr="00614A84">
        <w:rPr>
          <w:sz w:val="21"/>
          <w:szCs w:val="21"/>
        </w:rPr>
        <w:t>Chaque groupe complète une fiche projet comprenant</w:t>
      </w:r>
      <w:r w:rsidR="00EC57F9" w:rsidRPr="00614A84">
        <w:rPr>
          <w:sz w:val="21"/>
          <w:szCs w:val="21"/>
        </w:rPr>
        <w:t> :</w:t>
      </w:r>
    </w:p>
    <w:p w14:paraId="33FAABFD" w14:textId="77777777" w:rsidR="00F91F99" w:rsidRPr="00614A84" w:rsidRDefault="00BA57AF">
      <w:pPr>
        <w:pStyle w:val="Paragraphedeliste"/>
        <w:numPr>
          <w:ilvl w:val="0"/>
          <w:numId w:val="6"/>
        </w:numPr>
        <w:spacing w:before="30" w:after="30"/>
        <w:rPr>
          <w:sz w:val="21"/>
          <w:szCs w:val="21"/>
        </w:rPr>
      </w:pPr>
      <w:r w:rsidRPr="00614A84">
        <w:rPr>
          <w:sz w:val="21"/>
          <w:szCs w:val="21"/>
        </w:rPr>
        <w:t xml:space="preserve">La </w:t>
      </w:r>
      <w:r w:rsidRPr="00614A84">
        <w:rPr>
          <w:color w:val="333333"/>
          <w:sz w:val="21"/>
          <w:szCs w:val="21"/>
        </w:rPr>
        <w:t>composition du groupe</w:t>
      </w:r>
      <w:r w:rsidR="00EC57F9" w:rsidRPr="00614A84">
        <w:rPr>
          <w:color w:val="333333"/>
          <w:sz w:val="21"/>
          <w:szCs w:val="21"/>
        </w:rPr>
        <w:t> ;</w:t>
      </w:r>
    </w:p>
    <w:p w14:paraId="32A4D689" w14:textId="77777777" w:rsidR="00F91F99" w:rsidRPr="00614A84" w:rsidRDefault="00BA57AF">
      <w:pPr>
        <w:pStyle w:val="Paragraphedeliste"/>
        <w:numPr>
          <w:ilvl w:val="0"/>
          <w:numId w:val="2"/>
        </w:numPr>
        <w:spacing w:before="30" w:after="30"/>
        <w:rPr>
          <w:sz w:val="21"/>
          <w:szCs w:val="21"/>
        </w:rPr>
      </w:pPr>
      <w:r w:rsidRPr="00614A84">
        <w:rPr>
          <w:color w:val="333333"/>
          <w:sz w:val="21"/>
          <w:szCs w:val="21"/>
        </w:rPr>
        <w:t>La thématique choisie</w:t>
      </w:r>
      <w:r w:rsidR="00EC57F9" w:rsidRPr="00614A84">
        <w:rPr>
          <w:color w:val="333333"/>
          <w:sz w:val="21"/>
          <w:szCs w:val="21"/>
        </w:rPr>
        <w:t>.</w:t>
      </w:r>
    </w:p>
    <w:p w14:paraId="78C72680" w14:textId="77777777" w:rsidR="00F91F99" w:rsidRPr="00614A84" w:rsidRDefault="00F91F99">
      <w:pPr>
        <w:spacing w:before="50"/>
      </w:pPr>
    </w:p>
    <w:p w14:paraId="0B1CE973" w14:textId="77777777" w:rsidR="00F91F99" w:rsidRPr="00614A84" w:rsidRDefault="00BA57AF">
      <w:pPr>
        <w:pStyle w:val="Titre1"/>
        <w:pBdr>
          <w:bottom w:val="single" w:sz="8" w:space="5" w:color="2E8B57"/>
        </w:pBdr>
      </w:pPr>
      <w:r w:rsidRPr="00614A84">
        <w:t>2. Objectif du projet</w:t>
      </w:r>
    </w:p>
    <w:p w14:paraId="6F349872" w14:textId="77777777" w:rsidR="00F91F99" w:rsidRPr="00614A84" w:rsidRDefault="00BA57AF">
      <w:pPr>
        <w:spacing w:before="40" w:after="60"/>
      </w:pPr>
      <w:r w:rsidRPr="00614A84">
        <w:rPr>
          <w:sz w:val="21"/>
          <w:szCs w:val="21"/>
        </w:rPr>
        <w:t>Chaque groupe crée un chapitre de MOOC sur une situation d’urgence, comprenant :</w:t>
      </w:r>
    </w:p>
    <w:p w14:paraId="4FC94C0B" w14:textId="77777777" w:rsidR="00F91F99" w:rsidRPr="00614A84" w:rsidRDefault="00BA57AF">
      <w:pPr>
        <w:pStyle w:val="Paragraphedeliste"/>
        <w:numPr>
          <w:ilvl w:val="0"/>
          <w:numId w:val="1"/>
        </w:numPr>
        <w:spacing w:before="40" w:after="40"/>
      </w:pPr>
      <w:r w:rsidRPr="00614A84">
        <w:t>Une introduction</w:t>
      </w:r>
      <w:r w:rsidR="00EC57F9" w:rsidRPr="00614A84">
        <w:t> ;</w:t>
      </w:r>
    </w:p>
    <w:p w14:paraId="78771AEF" w14:textId="77777777" w:rsidR="00F91F99" w:rsidRPr="00614A84" w:rsidRDefault="00BA57AF">
      <w:pPr>
        <w:pStyle w:val="Paragraphedeliste"/>
        <w:numPr>
          <w:ilvl w:val="0"/>
          <w:numId w:val="1"/>
        </w:numPr>
        <w:spacing w:before="40" w:after="40"/>
      </w:pPr>
      <w:r w:rsidRPr="00614A84">
        <w:t>Un parcours d’activités pédagogiques</w:t>
      </w:r>
      <w:r w:rsidR="00EC57F9" w:rsidRPr="00614A84">
        <w:t> ;</w:t>
      </w:r>
    </w:p>
    <w:p w14:paraId="0C5133F8" w14:textId="77777777" w:rsidR="00F91F99" w:rsidRPr="00614A84" w:rsidRDefault="00BA57AF">
      <w:pPr>
        <w:pStyle w:val="Paragraphedeliste"/>
        <w:numPr>
          <w:ilvl w:val="0"/>
          <w:numId w:val="1"/>
        </w:numPr>
        <w:spacing w:before="40" w:after="40"/>
      </w:pPr>
      <w:r w:rsidRPr="00614A84">
        <w:t>L’exploitation d’un mini-corpus (</w:t>
      </w:r>
      <w:r w:rsidR="00EC57F9" w:rsidRPr="00614A84">
        <w:t>ressources éducatives libres</w:t>
      </w:r>
      <w:r w:rsidRPr="00614A84">
        <w:t>)</w:t>
      </w:r>
      <w:r w:rsidR="00EC57F9" w:rsidRPr="00614A84">
        <w:t> ;</w:t>
      </w:r>
    </w:p>
    <w:p w14:paraId="22436F5C" w14:textId="77777777" w:rsidR="00F91F99" w:rsidRPr="00614A84" w:rsidRDefault="00BA57AF">
      <w:pPr>
        <w:pStyle w:val="Paragraphedeliste"/>
        <w:numPr>
          <w:ilvl w:val="0"/>
          <w:numId w:val="1"/>
        </w:numPr>
        <w:spacing w:before="40" w:after="40"/>
      </w:pPr>
      <w:r w:rsidRPr="00614A84">
        <w:t>Une évaluation des acquis</w:t>
      </w:r>
      <w:r w:rsidR="00EC57F9" w:rsidRPr="00614A84">
        <w:t> ;</w:t>
      </w:r>
    </w:p>
    <w:p w14:paraId="1013F417" w14:textId="77777777" w:rsidR="00F91F99" w:rsidRPr="00614A84" w:rsidRDefault="00BA57AF">
      <w:pPr>
        <w:pStyle w:val="Paragraphedeliste"/>
        <w:numPr>
          <w:ilvl w:val="0"/>
          <w:numId w:val="1"/>
        </w:numPr>
        <w:spacing w:before="40" w:after="40"/>
      </w:pPr>
      <w:r w:rsidRPr="00614A84">
        <w:t>Un événement scénarisé dans un monde virtuel (</w:t>
      </w:r>
      <w:proofErr w:type="spellStart"/>
      <w:r w:rsidRPr="00614A84">
        <w:t>WorkAdventure</w:t>
      </w:r>
      <w:proofErr w:type="spellEnd"/>
      <w:r w:rsidRPr="00614A84">
        <w:t>)</w:t>
      </w:r>
      <w:r w:rsidR="00EC57F9" w:rsidRPr="00614A84">
        <w:t>.</w:t>
      </w:r>
    </w:p>
    <w:p w14:paraId="6887DDC3" w14:textId="77777777" w:rsidR="00F91F99" w:rsidRPr="00614A84" w:rsidRDefault="00F91F99">
      <w:pPr>
        <w:spacing w:before="50"/>
      </w:pPr>
    </w:p>
    <w:p w14:paraId="3F535FA7" w14:textId="77777777" w:rsidR="00F91F99" w:rsidRPr="00614A84" w:rsidRDefault="00BA57AF">
      <w:pPr>
        <w:pStyle w:val="Titre1"/>
        <w:pBdr>
          <w:bottom w:val="single" w:sz="8" w:space="5" w:color="2E8B57"/>
        </w:pBdr>
      </w:pPr>
      <w:r w:rsidRPr="00614A84">
        <w:t>3. Étapes de création de la séquence</w:t>
      </w:r>
    </w:p>
    <w:p w14:paraId="7C894D06" w14:textId="77777777" w:rsidR="00F91F99" w:rsidRPr="00614A84" w:rsidRDefault="00F91F99">
      <w:pPr>
        <w:spacing w:before="60"/>
      </w:pPr>
    </w:p>
    <w:tbl>
      <w:tblPr>
        <w:tblW w:w="9026" w:type="dxa"/>
        <w:tblLayout w:type="fixed"/>
        <w:tblCellMar>
          <w:top w:w="80" w:type="dxa"/>
          <w:left w:w="160" w:type="dxa"/>
          <w:bottom w:w="80" w:type="dxa"/>
          <w:right w:w="160" w:type="dxa"/>
        </w:tblCellMar>
        <w:tblLook w:val="0000" w:firstRow="0" w:lastRow="0" w:firstColumn="0" w:lastColumn="0" w:noHBand="0" w:noVBand="0"/>
      </w:tblPr>
      <w:tblGrid>
        <w:gridCol w:w="9026"/>
      </w:tblGrid>
      <w:tr w:rsidR="00F91F99" w:rsidRPr="00614A84" w14:paraId="19A490E6" w14:textId="77777777">
        <w:tc>
          <w:tcPr>
            <w:tcW w:w="9026" w:type="dxa"/>
            <w:tcBorders>
              <w:top w:val="single" w:sz="4" w:space="0" w:color="8FC9A4"/>
              <w:left w:val="single" w:sz="4" w:space="0" w:color="8FC9A4"/>
              <w:bottom w:val="single" w:sz="4" w:space="0" w:color="8FC9A4"/>
              <w:right w:val="single" w:sz="4" w:space="0" w:color="8FC9A4"/>
            </w:tcBorders>
            <w:shd w:val="clear" w:color="auto" w:fill="1A4D2E"/>
          </w:tcPr>
          <w:p w14:paraId="3A5CEAB2" w14:textId="77777777" w:rsidR="00F91F99" w:rsidRPr="00614A84" w:rsidRDefault="00BA57AF">
            <w:r w:rsidRPr="00614A84">
              <w:rPr>
                <w:b/>
                <w:bCs/>
                <w:color w:val="FFFFFF"/>
              </w:rPr>
              <w:lastRenderedPageBreak/>
              <w:t>Étape 1 – Préparation du contenu</w:t>
            </w:r>
          </w:p>
        </w:tc>
      </w:tr>
      <w:tr w:rsidR="00F91F99" w:rsidRPr="00614A84" w14:paraId="245855F4" w14:textId="77777777">
        <w:tc>
          <w:tcPr>
            <w:tcW w:w="9026" w:type="dxa"/>
            <w:tcBorders>
              <w:top w:val="single" w:sz="4" w:space="0" w:color="8FC9A4"/>
              <w:left w:val="single" w:sz="4" w:space="0" w:color="8FC9A4"/>
              <w:bottom w:val="single" w:sz="4" w:space="0" w:color="8FC9A4"/>
              <w:right w:val="single" w:sz="4" w:space="0" w:color="8FC9A4"/>
            </w:tcBorders>
            <w:shd w:val="clear" w:color="auto" w:fill="F4FBF6"/>
          </w:tcPr>
          <w:p w14:paraId="5957800D" w14:textId="77777777" w:rsidR="00F91F99" w:rsidRPr="00614A84" w:rsidRDefault="00BA57AF">
            <w:pPr>
              <w:pStyle w:val="Paragraphedeliste"/>
              <w:numPr>
                <w:ilvl w:val="0"/>
                <w:numId w:val="3"/>
              </w:numPr>
              <w:spacing w:before="30" w:after="30"/>
              <w:rPr>
                <w:sz w:val="21"/>
                <w:szCs w:val="21"/>
              </w:rPr>
            </w:pPr>
            <w:r w:rsidRPr="00614A84">
              <w:rPr>
                <w:sz w:val="21"/>
                <w:szCs w:val="21"/>
              </w:rPr>
              <w:t>Sélection du mini-corpus de REL</w:t>
            </w:r>
          </w:p>
          <w:p w14:paraId="0CD84AEB" w14:textId="77777777" w:rsidR="00F91F99" w:rsidRPr="00614A84" w:rsidRDefault="00BA57AF">
            <w:pPr>
              <w:pStyle w:val="Paragraphedeliste"/>
              <w:numPr>
                <w:ilvl w:val="0"/>
                <w:numId w:val="3"/>
              </w:numPr>
              <w:spacing w:before="30" w:after="30"/>
              <w:rPr>
                <w:sz w:val="21"/>
                <w:szCs w:val="21"/>
              </w:rPr>
            </w:pPr>
            <w:r w:rsidRPr="00614A84">
              <w:rPr>
                <w:sz w:val="21"/>
                <w:szCs w:val="21"/>
              </w:rPr>
              <w:t>Définition du public cible (niveau A1 à C2)</w:t>
            </w:r>
          </w:p>
          <w:p w14:paraId="60BEC4D4" w14:textId="77777777" w:rsidR="00F91F99" w:rsidRPr="00614A84" w:rsidRDefault="00BA57AF">
            <w:pPr>
              <w:pStyle w:val="Paragraphedeliste"/>
              <w:numPr>
                <w:ilvl w:val="0"/>
                <w:numId w:val="3"/>
              </w:numPr>
              <w:spacing w:before="30" w:after="30"/>
              <w:rPr>
                <w:sz w:val="21"/>
                <w:szCs w:val="21"/>
              </w:rPr>
            </w:pPr>
            <w:r w:rsidRPr="00614A84">
              <w:rPr>
                <w:sz w:val="21"/>
                <w:szCs w:val="21"/>
              </w:rPr>
              <w:t>Rédaction d’une introduction pédagogique fondée sur les ressources choisies</w:t>
            </w:r>
          </w:p>
          <w:p w14:paraId="1191E058" w14:textId="77777777" w:rsidR="00F91F99" w:rsidRPr="00614A84" w:rsidRDefault="00BA57AF">
            <w:pPr>
              <w:pStyle w:val="Paragraphedeliste"/>
              <w:numPr>
                <w:ilvl w:val="0"/>
                <w:numId w:val="3"/>
              </w:numPr>
              <w:spacing w:before="30" w:after="30"/>
              <w:rPr>
                <w:sz w:val="21"/>
                <w:szCs w:val="21"/>
              </w:rPr>
            </w:pPr>
            <w:r w:rsidRPr="00614A84">
              <w:rPr>
                <w:sz w:val="21"/>
                <w:szCs w:val="21"/>
              </w:rPr>
              <w:t>Identification des éléments clés à mobiliser dans l’évaluation finale</w:t>
            </w:r>
          </w:p>
        </w:tc>
      </w:tr>
    </w:tbl>
    <w:p w14:paraId="6BE63E24" w14:textId="77777777" w:rsidR="00F91F99" w:rsidRPr="00614A84" w:rsidRDefault="00F91F99">
      <w:pPr>
        <w:spacing w:before="50"/>
      </w:pPr>
    </w:p>
    <w:tbl>
      <w:tblPr>
        <w:tblW w:w="9026" w:type="dxa"/>
        <w:tblLayout w:type="fixed"/>
        <w:tblCellMar>
          <w:top w:w="80" w:type="dxa"/>
          <w:left w:w="160" w:type="dxa"/>
          <w:bottom w:w="80" w:type="dxa"/>
          <w:right w:w="160" w:type="dxa"/>
        </w:tblCellMar>
        <w:tblLook w:val="0000" w:firstRow="0" w:lastRow="0" w:firstColumn="0" w:lastColumn="0" w:noHBand="0" w:noVBand="0"/>
      </w:tblPr>
      <w:tblGrid>
        <w:gridCol w:w="9026"/>
      </w:tblGrid>
      <w:tr w:rsidR="00F91F99" w:rsidRPr="00614A84" w14:paraId="1E2EFEEA" w14:textId="77777777">
        <w:tc>
          <w:tcPr>
            <w:tcW w:w="9026" w:type="dxa"/>
            <w:tcBorders>
              <w:top w:val="single" w:sz="4" w:space="0" w:color="8FC9A4"/>
              <w:left w:val="single" w:sz="4" w:space="0" w:color="8FC9A4"/>
              <w:bottom w:val="single" w:sz="4" w:space="0" w:color="8FC9A4"/>
              <w:right w:val="single" w:sz="4" w:space="0" w:color="8FC9A4"/>
            </w:tcBorders>
            <w:shd w:val="clear" w:color="auto" w:fill="1A4D2E"/>
          </w:tcPr>
          <w:p w14:paraId="7AEAD65F" w14:textId="77777777" w:rsidR="00F91F99" w:rsidRPr="00614A84" w:rsidRDefault="00BA57AF">
            <w:r w:rsidRPr="00614A84">
              <w:rPr>
                <w:b/>
                <w:bCs/>
                <w:color w:val="FFFFFF"/>
              </w:rPr>
              <w:t>Étape 2 – Création d’activités</w:t>
            </w:r>
          </w:p>
        </w:tc>
      </w:tr>
      <w:tr w:rsidR="00F91F99" w:rsidRPr="00614A84" w14:paraId="0B5CCE6D" w14:textId="77777777">
        <w:tc>
          <w:tcPr>
            <w:tcW w:w="9026" w:type="dxa"/>
            <w:tcBorders>
              <w:top w:val="single" w:sz="4" w:space="0" w:color="8FC9A4"/>
              <w:left w:val="single" w:sz="4" w:space="0" w:color="8FC9A4"/>
              <w:bottom w:val="single" w:sz="4" w:space="0" w:color="8FC9A4"/>
              <w:right w:val="single" w:sz="4" w:space="0" w:color="8FC9A4"/>
            </w:tcBorders>
            <w:shd w:val="clear" w:color="auto" w:fill="F4FBF6"/>
          </w:tcPr>
          <w:p w14:paraId="0BF608FD" w14:textId="77777777" w:rsidR="00F91F99" w:rsidRPr="00614A84" w:rsidRDefault="00BA57AF">
            <w:pPr>
              <w:pStyle w:val="Paragraphedeliste"/>
              <w:numPr>
                <w:ilvl w:val="0"/>
                <w:numId w:val="3"/>
              </w:numPr>
              <w:spacing w:before="30" w:after="30"/>
            </w:pPr>
            <w:r w:rsidRPr="00614A84">
              <w:t>Analyse d’exemples et élaboration d’activités individuelles et collaboratives</w:t>
            </w:r>
          </w:p>
          <w:p w14:paraId="78C38B4D" w14:textId="77777777" w:rsidR="00F91F99" w:rsidRPr="00614A84" w:rsidRDefault="00BA57AF">
            <w:pPr>
              <w:pStyle w:val="Paragraphedeliste"/>
              <w:numPr>
                <w:ilvl w:val="0"/>
                <w:numId w:val="3"/>
              </w:numPr>
              <w:spacing w:before="30" w:after="30"/>
            </w:pPr>
            <w:r w:rsidRPr="00614A84">
              <w:t>Identification des supports utilisés</w:t>
            </w:r>
            <w:r w:rsidR="00EC57F9" w:rsidRPr="00614A84">
              <w:t> :</w:t>
            </w:r>
            <w:r w:rsidRPr="00614A84">
              <w:t xml:space="preserve"> texte, image, audio, vidéo</w:t>
            </w:r>
          </w:p>
          <w:p w14:paraId="00C40E6D" w14:textId="77777777" w:rsidR="00F91F99" w:rsidRPr="00614A84" w:rsidRDefault="00BA57AF">
            <w:pPr>
              <w:pStyle w:val="Paragraphedeliste"/>
              <w:numPr>
                <w:ilvl w:val="0"/>
                <w:numId w:val="3"/>
              </w:numPr>
              <w:spacing w:before="30" w:after="30"/>
            </w:pPr>
            <w:r w:rsidRPr="00614A84">
              <w:t>Recensement des types d’activités disponibles sur Moodle</w:t>
            </w:r>
          </w:p>
          <w:p w14:paraId="7C6A0C0A" w14:textId="77777777" w:rsidR="00F91F99" w:rsidRPr="00614A84" w:rsidRDefault="00BA57AF" w:rsidP="00EC57F9">
            <w:pPr>
              <w:pStyle w:val="Paragraphedeliste"/>
              <w:numPr>
                <w:ilvl w:val="0"/>
                <w:numId w:val="3"/>
              </w:numPr>
              <w:spacing w:before="30" w:after="30"/>
            </w:pPr>
            <w:r w:rsidRPr="00614A84">
              <w:t>Structuration du parcours pédagogique</w:t>
            </w:r>
          </w:p>
        </w:tc>
      </w:tr>
    </w:tbl>
    <w:p w14:paraId="0267F51B" w14:textId="77777777" w:rsidR="00F91F99" w:rsidRPr="00614A84" w:rsidRDefault="00F91F99">
      <w:pPr>
        <w:spacing w:before="50"/>
      </w:pPr>
    </w:p>
    <w:tbl>
      <w:tblPr>
        <w:tblW w:w="9026" w:type="dxa"/>
        <w:tblLayout w:type="fixed"/>
        <w:tblCellMar>
          <w:top w:w="80" w:type="dxa"/>
          <w:left w:w="160" w:type="dxa"/>
          <w:bottom w:w="80" w:type="dxa"/>
          <w:right w:w="160" w:type="dxa"/>
        </w:tblCellMar>
        <w:tblLook w:val="0000" w:firstRow="0" w:lastRow="0" w:firstColumn="0" w:lastColumn="0" w:noHBand="0" w:noVBand="0"/>
      </w:tblPr>
      <w:tblGrid>
        <w:gridCol w:w="9026"/>
      </w:tblGrid>
      <w:tr w:rsidR="00F91F99" w:rsidRPr="00614A84" w14:paraId="5C1E55A6" w14:textId="77777777">
        <w:tc>
          <w:tcPr>
            <w:tcW w:w="9026" w:type="dxa"/>
            <w:tcBorders>
              <w:top w:val="single" w:sz="4" w:space="0" w:color="8FC9A4"/>
              <w:left w:val="single" w:sz="4" w:space="0" w:color="8FC9A4"/>
              <w:bottom w:val="single" w:sz="4" w:space="0" w:color="8FC9A4"/>
              <w:right w:val="single" w:sz="4" w:space="0" w:color="8FC9A4"/>
            </w:tcBorders>
            <w:shd w:val="clear" w:color="auto" w:fill="1A4D2E"/>
          </w:tcPr>
          <w:p w14:paraId="6932C78D" w14:textId="77777777" w:rsidR="00F91F99" w:rsidRPr="00614A84" w:rsidRDefault="00BA57AF">
            <w:r w:rsidRPr="00614A84">
              <w:rPr>
                <w:b/>
                <w:bCs/>
                <w:color w:val="FFFFFF"/>
              </w:rPr>
              <w:t>Étape 3 – Interactions &amp; production dans Moodle</w:t>
            </w:r>
          </w:p>
        </w:tc>
      </w:tr>
      <w:tr w:rsidR="00F91F99" w:rsidRPr="00614A84" w14:paraId="55AF34A3" w14:textId="77777777">
        <w:tc>
          <w:tcPr>
            <w:tcW w:w="9026" w:type="dxa"/>
            <w:tcBorders>
              <w:top w:val="single" w:sz="4" w:space="0" w:color="8FC9A4"/>
              <w:left w:val="single" w:sz="4" w:space="0" w:color="8FC9A4"/>
              <w:bottom w:val="single" w:sz="4" w:space="0" w:color="8FC9A4"/>
              <w:right w:val="single" w:sz="4" w:space="0" w:color="8FC9A4"/>
            </w:tcBorders>
            <w:shd w:val="clear" w:color="auto" w:fill="F4FBF6"/>
          </w:tcPr>
          <w:p w14:paraId="12C8A197" w14:textId="77777777" w:rsidR="00F91F99" w:rsidRPr="00614A84" w:rsidRDefault="00BA57AF">
            <w:pPr>
              <w:pStyle w:val="Paragraphedeliste"/>
              <w:numPr>
                <w:ilvl w:val="0"/>
                <w:numId w:val="3"/>
              </w:numPr>
              <w:spacing w:before="30" w:after="30"/>
              <w:rPr>
                <w:sz w:val="21"/>
                <w:szCs w:val="21"/>
              </w:rPr>
            </w:pPr>
            <w:r w:rsidRPr="00614A84">
              <w:rPr>
                <w:sz w:val="21"/>
                <w:szCs w:val="21"/>
              </w:rPr>
              <w:t>Complétion de la maquette texte-écran</w:t>
            </w:r>
          </w:p>
          <w:p w14:paraId="35EBE0FE" w14:textId="77777777" w:rsidR="00F91F99" w:rsidRPr="00614A84" w:rsidRDefault="00BA57AF">
            <w:pPr>
              <w:pStyle w:val="Paragraphedeliste"/>
              <w:numPr>
                <w:ilvl w:val="0"/>
                <w:numId w:val="3"/>
              </w:numPr>
              <w:spacing w:before="30" w:after="30"/>
              <w:rPr>
                <w:sz w:val="21"/>
                <w:szCs w:val="21"/>
              </w:rPr>
            </w:pPr>
            <w:r w:rsidRPr="00614A84">
              <w:rPr>
                <w:sz w:val="21"/>
                <w:szCs w:val="21"/>
              </w:rPr>
              <w:t>Création de ressources (textes, images, vidéos, expositions virtuelles)</w:t>
            </w:r>
          </w:p>
          <w:p w14:paraId="35234086" w14:textId="77777777" w:rsidR="00F91F99" w:rsidRPr="00614A84" w:rsidRDefault="00BA57AF">
            <w:pPr>
              <w:pStyle w:val="Paragraphedeliste"/>
              <w:numPr>
                <w:ilvl w:val="0"/>
                <w:numId w:val="3"/>
              </w:numPr>
              <w:spacing w:before="30" w:after="30"/>
              <w:rPr>
                <w:sz w:val="21"/>
                <w:szCs w:val="21"/>
              </w:rPr>
            </w:pPr>
            <w:r w:rsidRPr="00614A84">
              <w:rPr>
                <w:sz w:val="21"/>
                <w:szCs w:val="21"/>
              </w:rPr>
              <w:t xml:space="preserve">Intégration d’indices à analyser par les </w:t>
            </w:r>
            <w:r w:rsidR="00EC57F9" w:rsidRPr="00614A84">
              <w:rPr>
                <w:sz w:val="21"/>
                <w:szCs w:val="21"/>
              </w:rPr>
              <w:t>apprenantes et apprenants</w:t>
            </w:r>
          </w:p>
          <w:p w14:paraId="246F1CC3" w14:textId="77777777" w:rsidR="00F91F99" w:rsidRPr="00614A84" w:rsidRDefault="00BA57AF">
            <w:pPr>
              <w:pStyle w:val="Paragraphedeliste"/>
              <w:numPr>
                <w:ilvl w:val="0"/>
                <w:numId w:val="3"/>
              </w:numPr>
              <w:spacing w:before="30" w:after="30"/>
              <w:rPr>
                <w:sz w:val="21"/>
                <w:szCs w:val="21"/>
              </w:rPr>
            </w:pPr>
            <w:r w:rsidRPr="00614A84">
              <w:rPr>
                <w:sz w:val="21"/>
                <w:szCs w:val="21"/>
              </w:rPr>
              <w:t>Mise en ligne et test du dispositif</w:t>
            </w:r>
          </w:p>
        </w:tc>
      </w:tr>
    </w:tbl>
    <w:p w14:paraId="3D833C37" w14:textId="77777777" w:rsidR="00F91F99" w:rsidRPr="00614A84" w:rsidRDefault="00F91F99">
      <w:pPr>
        <w:spacing w:before="50"/>
      </w:pPr>
    </w:p>
    <w:tbl>
      <w:tblPr>
        <w:tblW w:w="9026" w:type="dxa"/>
        <w:tblLayout w:type="fixed"/>
        <w:tblCellMar>
          <w:top w:w="80" w:type="dxa"/>
          <w:left w:w="160" w:type="dxa"/>
          <w:bottom w:w="80" w:type="dxa"/>
          <w:right w:w="160" w:type="dxa"/>
        </w:tblCellMar>
        <w:tblLook w:val="0000" w:firstRow="0" w:lastRow="0" w:firstColumn="0" w:lastColumn="0" w:noHBand="0" w:noVBand="0"/>
      </w:tblPr>
      <w:tblGrid>
        <w:gridCol w:w="9026"/>
      </w:tblGrid>
      <w:tr w:rsidR="00F91F99" w:rsidRPr="00614A84" w14:paraId="030969D5" w14:textId="77777777">
        <w:tc>
          <w:tcPr>
            <w:tcW w:w="9026" w:type="dxa"/>
            <w:tcBorders>
              <w:top w:val="single" w:sz="4" w:space="0" w:color="8FC9A4"/>
              <w:left w:val="single" w:sz="4" w:space="0" w:color="8FC9A4"/>
              <w:bottom w:val="single" w:sz="4" w:space="0" w:color="8FC9A4"/>
              <w:right w:val="single" w:sz="4" w:space="0" w:color="8FC9A4"/>
            </w:tcBorders>
            <w:shd w:val="clear" w:color="auto" w:fill="1A4D2E"/>
          </w:tcPr>
          <w:p w14:paraId="6EA9CC24" w14:textId="77777777" w:rsidR="00F91F99" w:rsidRPr="00614A84" w:rsidRDefault="00BA57AF">
            <w:r w:rsidRPr="00614A84">
              <w:rPr>
                <w:b/>
                <w:bCs/>
                <w:color w:val="FFFFFF"/>
              </w:rPr>
              <w:t>Étape 4 – Intégration de l’intelligence artificielle</w:t>
            </w:r>
          </w:p>
        </w:tc>
      </w:tr>
      <w:tr w:rsidR="00F91F99" w:rsidRPr="00614A84" w14:paraId="14F3DD54" w14:textId="77777777">
        <w:tc>
          <w:tcPr>
            <w:tcW w:w="9026" w:type="dxa"/>
            <w:tcBorders>
              <w:top w:val="single" w:sz="4" w:space="0" w:color="8FC9A4"/>
              <w:left w:val="single" w:sz="4" w:space="0" w:color="8FC9A4"/>
              <w:bottom w:val="single" w:sz="4" w:space="0" w:color="8FC9A4"/>
              <w:right w:val="single" w:sz="4" w:space="0" w:color="8FC9A4"/>
            </w:tcBorders>
            <w:shd w:val="clear" w:color="auto" w:fill="F4FBF6"/>
          </w:tcPr>
          <w:p w14:paraId="1B2DC176" w14:textId="77777777" w:rsidR="00F91F99" w:rsidRPr="00614A84" w:rsidRDefault="00BA57AF">
            <w:pPr>
              <w:pStyle w:val="Paragraphedeliste"/>
              <w:numPr>
                <w:ilvl w:val="0"/>
                <w:numId w:val="3"/>
              </w:numPr>
              <w:spacing w:before="30" w:after="30"/>
              <w:rPr>
                <w:sz w:val="21"/>
                <w:szCs w:val="21"/>
              </w:rPr>
            </w:pPr>
            <w:r w:rsidRPr="00614A84">
              <w:rPr>
                <w:sz w:val="21"/>
                <w:szCs w:val="21"/>
              </w:rPr>
              <w:t>Conception d’une simulation conversationnelle (</w:t>
            </w:r>
            <w:proofErr w:type="spellStart"/>
            <w:r w:rsidRPr="00614A84">
              <w:rPr>
                <w:sz w:val="21"/>
                <w:szCs w:val="21"/>
              </w:rPr>
              <w:t>Mizou</w:t>
            </w:r>
            <w:proofErr w:type="spellEnd"/>
            <w:r w:rsidRPr="00614A84">
              <w:rPr>
                <w:sz w:val="21"/>
                <w:szCs w:val="21"/>
              </w:rPr>
              <w:t xml:space="preserve">, </w:t>
            </w:r>
            <w:proofErr w:type="spellStart"/>
            <w:r w:rsidRPr="00614A84">
              <w:rPr>
                <w:sz w:val="21"/>
                <w:szCs w:val="21"/>
              </w:rPr>
              <w:t>SchoolAI</w:t>
            </w:r>
            <w:proofErr w:type="spellEnd"/>
            <w:r w:rsidRPr="00614A84">
              <w:rPr>
                <w:sz w:val="21"/>
                <w:szCs w:val="21"/>
              </w:rPr>
              <w:t xml:space="preserve">, </w:t>
            </w:r>
            <w:proofErr w:type="spellStart"/>
            <w:r w:rsidRPr="00614A84">
              <w:rPr>
                <w:sz w:val="21"/>
                <w:szCs w:val="21"/>
              </w:rPr>
              <w:t>Edcafe</w:t>
            </w:r>
            <w:proofErr w:type="spellEnd"/>
            <w:r w:rsidRPr="00614A84">
              <w:rPr>
                <w:sz w:val="21"/>
                <w:szCs w:val="21"/>
              </w:rPr>
              <w:t xml:space="preserve"> AI, </w:t>
            </w:r>
            <w:proofErr w:type="spellStart"/>
            <w:r w:rsidRPr="00614A84">
              <w:rPr>
                <w:sz w:val="21"/>
                <w:szCs w:val="21"/>
              </w:rPr>
              <w:t>Build</w:t>
            </w:r>
            <w:proofErr w:type="spellEnd"/>
            <w:r w:rsidRPr="00614A84">
              <w:rPr>
                <w:sz w:val="21"/>
                <w:szCs w:val="21"/>
              </w:rPr>
              <w:t xml:space="preserve"> </w:t>
            </w:r>
            <w:proofErr w:type="spellStart"/>
            <w:r w:rsidRPr="00614A84">
              <w:rPr>
                <w:sz w:val="21"/>
                <w:szCs w:val="21"/>
              </w:rPr>
              <w:t>Chatbot</w:t>
            </w:r>
            <w:proofErr w:type="spellEnd"/>
            <w:r w:rsidRPr="00614A84">
              <w:rPr>
                <w:sz w:val="21"/>
                <w:szCs w:val="21"/>
              </w:rPr>
              <w:t>, etc.)</w:t>
            </w:r>
          </w:p>
          <w:p w14:paraId="45637E5F" w14:textId="77777777" w:rsidR="00F91F99" w:rsidRPr="00614A84" w:rsidRDefault="00BA57AF">
            <w:pPr>
              <w:pStyle w:val="Paragraphedeliste"/>
              <w:numPr>
                <w:ilvl w:val="0"/>
                <w:numId w:val="3"/>
              </w:numPr>
              <w:spacing w:before="30" w:after="30"/>
              <w:rPr>
                <w:sz w:val="21"/>
                <w:szCs w:val="21"/>
              </w:rPr>
            </w:pPr>
            <w:r w:rsidRPr="00614A84">
              <w:rPr>
                <w:sz w:val="21"/>
                <w:szCs w:val="21"/>
              </w:rPr>
              <w:t>Utilisation de l’IA comme outil d’apprentissage ou de mise en situation</w:t>
            </w:r>
          </w:p>
        </w:tc>
      </w:tr>
    </w:tbl>
    <w:p w14:paraId="6A7E98AF" w14:textId="77777777" w:rsidR="00F91F99" w:rsidRPr="00614A84" w:rsidRDefault="00F91F99">
      <w:pPr>
        <w:spacing w:before="50"/>
      </w:pPr>
    </w:p>
    <w:tbl>
      <w:tblPr>
        <w:tblW w:w="9026" w:type="dxa"/>
        <w:tblLayout w:type="fixed"/>
        <w:tblCellMar>
          <w:top w:w="80" w:type="dxa"/>
          <w:left w:w="160" w:type="dxa"/>
          <w:bottom w:w="80" w:type="dxa"/>
          <w:right w:w="160" w:type="dxa"/>
        </w:tblCellMar>
        <w:tblLook w:val="0000" w:firstRow="0" w:lastRow="0" w:firstColumn="0" w:lastColumn="0" w:noHBand="0" w:noVBand="0"/>
      </w:tblPr>
      <w:tblGrid>
        <w:gridCol w:w="9026"/>
      </w:tblGrid>
      <w:tr w:rsidR="00F91F99" w:rsidRPr="00614A84" w14:paraId="4424EBFE" w14:textId="77777777">
        <w:tc>
          <w:tcPr>
            <w:tcW w:w="9026" w:type="dxa"/>
            <w:tcBorders>
              <w:top w:val="single" w:sz="4" w:space="0" w:color="8FC9A4"/>
              <w:left w:val="single" w:sz="4" w:space="0" w:color="8FC9A4"/>
              <w:bottom w:val="single" w:sz="4" w:space="0" w:color="8FC9A4"/>
              <w:right w:val="single" w:sz="4" w:space="0" w:color="8FC9A4"/>
            </w:tcBorders>
            <w:shd w:val="clear" w:color="auto" w:fill="1A4D2E"/>
          </w:tcPr>
          <w:p w14:paraId="15B4621F" w14:textId="77777777" w:rsidR="00F91F99" w:rsidRPr="00614A84" w:rsidRDefault="00BA57AF">
            <w:r w:rsidRPr="00614A84">
              <w:rPr>
                <w:b/>
                <w:bCs/>
                <w:color w:val="FFFFFF"/>
              </w:rPr>
              <w:t xml:space="preserve">Étape 5 – Extension dans </w:t>
            </w:r>
            <w:proofErr w:type="spellStart"/>
            <w:r w:rsidRPr="00614A84">
              <w:rPr>
                <w:b/>
                <w:bCs/>
                <w:color w:val="FFFFFF"/>
              </w:rPr>
              <w:t>WorkAdventure</w:t>
            </w:r>
            <w:proofErr w:type="spellEnd"/>
          </w:p>
        </w:tc>
      </w:tr>
      <w:tr w:rsidR="00F91F99" w:rsidRPr="00614A84" w14:paraId="4D7C6F0B" w14:textId="77777777">
        <w:tc>
          <w:tcPr>
            <w:tcW w:w="9026" w:type="dxa"/>
            <w:tcBorders>
              <w:top w:val="single" w:sz="4" w:space="0" w:color="8FC9A4"/>
              <w:left w:val="single" w:sz="4" w:space="0" w:color="8FC9A4"/>
              <w:bottom w:val="single" w:sz="4" w:space="0" w:color="8FC9A4"/>
              <w:right w:val="single" w:sz="4" w:space="0" w:color="8FC9A4"/>
            </w:tcBorders>
            <w:shd w:val="clear" w:color="auto" w:fill="F4FBF6"/>
          </w:tcPr>
          <w:p w14:paraId="577E59F8" w14:textId="77777777" w:rsidR="00F91F99" w:rsidRPr="00614A84" w:rsidRDefault="00BA57AF">
            <w:pPr>
              <w:pStyle w:val="Paragraphedeliste"/>
              <w:numPr>
                <w:ilvl w:val="0"/>
                <w:numId w:val="3"/>
              </w:numPr>
              <w:spacing w:before="30" w:after="30"/>
              <w:rPr>
                <w:sz w:val="21"/>
                <w:szCs w:val="21"/>
              </w:rPr>
            </w:pPr>
            <w:r w:rsidRPr="00614A84">
              <w:rPr>
                <w:sz w:val="21"/>
                <w:szCs w:val="21"/>
              </w:rPr>
              <w:t>Élaboration d’un déroulé valorisant la séquence conçue</w:t>
            </w:r>
          </w:p>
          <w:p w14:paraId="254E721C" w14:textId="77777777" w:rsidR="00F91F99" w:rsidRPr="00614A84" w:rsidRDefault="00BA57AF">
            <w:pPr>
              <w:pStyle w:val="Paragraphedeliste"/>
              <w:numPr>
                <w:ilvl w:val="0"/>
                <w:numId w:val="3"/>
              </w:numPr>
              <w:spacing w:before="30" w:after="30"/>
              <w:rPr>
                <w:sz w:val="21"/>
                <w:szCs w:val="21"/>
              </w:rPr>
            </w:pPr>
            <w:r w:rsidRPr="00614A84">
              <w:rPr>
                <w:sz w:val="21"/>
                <w:szCs w:val="21"/>
              </w:rPr>
              <w:t>Création d’un scénario interactif exploitant les spécificités du monde virtuel</w:t>
            </w:r>
          </w:p>
        </w:tc>
      </w:tr>
    </w:tbl>
    <w:p w14:paraId="39BCCECA" w14:textId="77777777" w:rsidR="00F91F99" w:rsidRPr="00614A84" w:rsidRDefault="00F91F99">
      <w:pPr>
        <w:spacing w:before="50"/>
      </w:pPr>
    </w:p>
    <w:p w14:paraId="1B55F466" w14:textId="77777777" w:rsidR="00F91F99" w:rsidRPr="00614A84" w:rsidRDefault="00BA57AF">
      <w:pPr>
        <w:pStyle w:val="Titre1"/>
        <w:pBdr>
          <w:bottom w:val="single" w:sz="8" w:space="5" w:color="2E8B57"/>
        </w:pBdr>
      </w:pPr>
      <w:r w:rsidRPr="00614A84">
        <w:t>4. Évaluation &amp; réflexion</w:t>
      </w:r>
    </w:p>
    <w:p w14:paraId="4B8DBECD" w14:textId="77777777" w:rsidR="00F91F99" w:rsidRPr="00614A84" w:rsidRDefault="00BA57AF">
      <w:pPr>
        <w:pStyle w:val="Titre2"/>
      </w:pPr>
      <w:r w:rsidRPr="00614A84">
        <w:t>Évaluation formative</w:t>
      </w:r>
    </w:p>
    <w:p w14:paraId="17DD9ED5" w14:textId="77777777" w:rsidR="00F91F99" w:rsidRPr="00614A84" w:rsidRDefault="00BA57AF">
      <w:pPr>
        <w:pStyle w:val="Paragraphedeliste"/>
        <w:numPr>
          <w:ilvl w:val="0"/>
          <w:numId w:val="3"/>
        </w:numPr>
        <w:spacing w:before="60"/>
      </w:pPr>
      <w:r w:rsidRPr="00614A84">
        <w:t>Création de quiz interactifs dans Moodle</w:t>
      </w:r>
    </w:p>
    <w:p w14:paraId="2C231B7C" w14:textId="77777777" w:rsidR="00F91F99" w:rsidRPr="00614A84" w:rsidRDefault="00BA57AF">
      <w:pPr>
        <w:pStyle w:val="Paragraphedeliste"/>
        <w:numPr>
          <w:ilvl w:val="0"/>
          <w:numId w:val="3"/>
        </w:numPr>
        <w:spacing w:before="60"/>
      </w:pPr>
      <w:r w:rsidRPr="00614A84">
        <w:t xml:space="preserve">Utilisation des forums et commentaires pour le retour entre pairs et avec </w:t>
      </w:r>
      <w:r w:rsidR="00EC57F9" w:rsidRPr="00614A84">
        <w:t>l’équipe enseignante</w:t>
      </w:r>
    </w:p>
    <w:p w14:paraId="59E2302C" w14:textId="77777777" w:rsidR="00F91F99" w:rsidRPr="00614A84" w:rsidRDefault="00BA57AF">
      <w:pPr>
        <w:pStyle w:val="Titre2"/>
      </w:pPr>
      <w:r w:rsidRPr="00614A84">
        <w:t>Réflexion personnelle</w:t>
      </w:r>
    </w:p>
    <w:p w14:paraId="555EF6CD" w14:textId="77777777" w:rsidR="00F91F99" w:rsidRPr="00614A84" w:rsidRDefault="00BA57AF">
      <w:pPr>
        <w:pStyle w:val="Paragraphedeliste"/>
        <w:numPr>
          <w:ilvl w:val="0"/>
          <w:numId w:val="3"/>
        </w:numPr>
        <w:spacing w:before="50"/>
      </w:pPr>
      <w:r w:rsidRPr="00614A84">
        <w:t>Tenue d’un journal de bord tout au long du projet</w:t>
      </w:r>
    </w:p>
    <w:p w14:paraId="372F091D" w14:textId="77777777" w:rsidR="00F91F99" w:rsidRPr="00614A84" w:rsidRDefault="00BA57AF">
      <w:pPr>
        <w:pStyle w:val="Paragraphedeliste"/>
        <w:numPr>
          <w:ilvl w:val="0"/>
          <w:numId w:val="3"/>
        </w:numPr>
        <w:spacing w:before="50"/>
      </w:pPr>
      <w:r w:rsidRPr="00614A84">
        <w:t>Participation aux échanges à chaque étape</w:t>
      </w:r>
    </w:p>
    <w:p w14:paraId="227D73EE" w14:textId="77777777" w:rsidR="00F91F99" w:rsidRPr="00614A84" w:rsidRDefault="00BA57AF">
      <w:pPr>
        <w:pStyle w:val="Titre1"/>
        <w:pBdr>
          <w:bottom w:val="single" w:sz="8" w:space="5" w:color="2E8B57"/>
        </w:pBdr>
        <w:rPr>
          <w:lang w:val="en-IE"/>
        </w:rPr>
      </w:pPr>
      <w:r w:rsidRPr="00614A84">
        <w:rPr>
          <w:lang w:val="en-IE"/>
        </w:rPr>
        <w:t>5. Test &amp; expertise croisée</w:t>
      </w:r>
    </w:p>
    <w:p w14:paraId="41D5357F" w14:textId="77777777" w:rsidR="00F91F99" w:rsidRPr="00614A84" w:rsidRDefault="00BA57AF">
      <w:pPr>
        <w:pStyle w:val="Titre2"/>
        <w:rPr>
          <w:lang w:val="en-IE"/>
        </w:rPr>
      </w:pPr>
      <w:r w:rsidRPr="00614A84">
        <w:rPr>
          <w:lang w:val="en-IE"/>
        </w:rPr>
        <w:t>Phase 1 – Test (POC – Proof of Concept)</w:t>
      </w:r>
    </w:p>
    <w:p w14:paraId="2B722048" w14:textId="77777777" w:rsidR="00F91F99" w:rsidRPr="00614A84" w:rsidRDefault="00EC57F9">
      <w:pPr>
        <w:pStyle w:val="Paragraphedeliste"/>
        <w:numPr>
          <w:ilvl w:val="0"/>
          <w:numId w:val="1"/>
        </w:numPr>
        <w:spacing w:before="40" w:after="40"/>
        <w:rPr>
          <w:sz w:val="21"/>
          <w:szCs w:val="21"/>
        </w:rPr>
      </w:pPr>
      <w:r w:rsidRPr="00614A84">
        <w:rPr>
          <w:sz w:val="21"/>
          <w:szCs w:val="21"/>
          <w:lang w:val="en-IE"/>
        </w:rPr>
        <w:t xml:space="preserve"> </w:t>
      </w:r>
      <w:r w:rsidR="00BA57AF" w:rsidRPr="00614A84">
        <w:rPr>
          <w:sz w:val="21"/>
          <w:szCs w:val="21"/>
        </w:rPr>
        <w:t>Chaque groupe conçoit un outil d’évaluation (grille ou questionnaire) et teste la production d’un autre groupe dans deux contextes distincts (dates et publics documentés). Cette phase permet de</w:t>
      </w:r>
      <w:r w:rsidRPr="00614A84">
        <w:rPr>
          <w:sz w:val="21"/>
          <w:szCs w:val="21"/>
        </w:rPr>
        <w:t> :</w:t>
      </w:r>
    </w:p>
    <w:p w14:paraId="544D2726" w14:textId="77777777" w:rsidR="00F91F99" w:rsidRPr="00614A84" w:rsidRDefault="00EC57F9">
      <w:pPr>
        <w:pStyle w:val="Paragraphedeliste"/>
        <w:numPr>
          <w:ilvl w:val="0"/>
          <w:numId w:val="1"/>
        </w:numPr>
        <w:spacing w:before="40" w:after="40"/>
        <w:rPr>
          <w:sz w:val="21"/>
          <w:szCs w:val="21"/>
        </w:rPr>
      </w:pPr>
      <w:r w:rsidRPr="00614A84">
        <w:rPr>
          <w:sz w:val="21"/>
          <w:szCs w:val="21"/>
        </w:rPr>
        <w:t xml:space="preserve"> </w:t>
      </w:r>
      <w:r w:rsidR="00BA57AF" w:rsidRPr="00614A84">
        <w:rPr>
          <w:sz w:val="21"/>
          <w:szCs w:val="21"/>
        </w:rPr>
        <w:t>vérifier la pertinence de l’outil d’évaluation ;</w:t>
      </w:r>
    </w:p>
    <w:p w14:paraId="2EE3B11A" w14:textId="77777777" w:rsidR="00F91F99" w:rsidRPr="00614A84" w:rsidRDefault="00EC57F9">
      <w:pPr>
        <w:pStyle w:val="Paragraphedeliste"/>
        <w:numPr>
          <w:ilvl w:val="0"/>
          <w:numId w:val="1"/>
        </w:numPr>
        <w:spacing w:before="40" w:after="40"/>
        <w:rPr>
          <w:sz w:val="21"/>
          <w:szCs w:val="21"/>
        </w:rPr>
      </w:pPr>
      <w:r w:rsidRPr="00614A84">
        <w:rPr>
          <w:sz w:val="21"/>
          <w:szCs w:val="21"/>
        </w:rPr>
        <w:t xml:space="preserve"> </w:t>
      </w:r>
      <w:r w:rsidR="00BA57AF" w:rsidRPr="00614A84">
        <w:rPr>
          <w:sz w:val="21"/>
          <w:szCs w:val="21"/>
        </w:rPr>
        <w:t>identifier les améliorations possibles ;</w:t>
      </w:r>
    </w:p>
    <w:p w14:paraId="700DF32E" w14:textId="77777777" w:rsidR="00F91F99" w:rsidRPr="00614A84" w:rsidRDefault="00BA57AF">
      <w:pPr>
        <w:pStyle w:val="Paragraphedeliste"/>
        <w:numPr>
          <w:ilvl w:val="0"/>
          <w:numId w:val="1"/>
        </w:numPr>
        <w:spacing w:before="40" w:after="40"/>
      </w:pPr>
      <w:r w:rsidRPr="00614A84">
        <w:rPr>
          <w:sz w:val="21"/>
          <w:szCs w:val="21"/>
        </w:rPr>
        <w:t xml:space="preserve"> développer une prise de recul critique.</w:t>
      </w:r>
    </w:p>
    <w:p w14:paraId="62372984" w14:textId="77777777" w:rsidR="00F91F99" w:rsidRPr="00614A84" w:rsidRDefault="00F91F99">
      <w:pPr>
        <w:spacing w:before="40"/>
      </w:pPr>
    </w:p>
    <w:p w14:paraId="794085E4" w14:textId="77777777" w:rsidR="00F91F99" w:rsidRPr="00614A84" w:rsidRDefault="00BA57AF">
      <w:pPr>
        <w:pStyle w:val="Titre2"/>
      </w:pPr>
      <w:r w:rsidRPr="00614A84">
        <w:lastRenderedPageBreak/>
        <w:t>Phase 2 – Expertise croisée</w:t>
      </w:r>
    </w:p>
    <w:p w14:paraId="3B5D6CF8" w14:textId="77777777" w:rsidR="00F91F99" w:rsidRPr="00614A84" w:rsidRDefault="00BA57AF">
      <w:pPr>
        <w:pStyle w:val="Paragraphedeliste"/>
        <w:numPr>
          <w:ilvl w:val="0"/>
          <w:numId w:val="1"/>
        </w:numPr>
        <w:spacing w:before="40" w:after="40"/>
        <w:rPr>
          <w:sz w:val="21"/>
          <w:szCs w:val="21"/>
        </w:rPr>
      </w:pPr>
      <w:r w:rsidRPr="00614A84">
        <w:rPr>
          <w:sz w:val="21"/>
          <w:szCs w:val="21"/>
        </w:rPr>
        <w:t>Une relecture par un autre groupe donne lieu à une évaluation argumentée incluant :</w:t>
      </w:r>
    </w:p>
    <w:p w14:paraId="0A2A4ABA" w14:textId="77777777" w:rsidR="00F91F99" w:rsidRPr="00614A84" w:rsidRDefault="00BA57AF">
      <w:pPr>
        <w:pStyle w:val="Paragraphedeliste"/>
        <w:numPr>
          <w:ilvl w:val="0"/>
          <w:numId w:val="1"/>
        </w:numPr>
        <w:spacing w:before="40" w:after="40"/>
        <w:rPr>
          <w:sz w:val="21"/>
          <w:szCs w:val="21"/>
        </w:rPr>
      </w:pPr>
      <w:r w:rsidRPr="00614A84">
        <w:rPr>
          <w:sz w:val="21"/>
          <w:szCs w:val="21"/>
        </w:rPr>
        <w:t>des propositions concrètes d’amélioration ;</w:t>
      </w:r>
    </w:p>
    <w:p w14:paraId="138172E0" w14:textId="77777777" w:rsidR="00F91F99" w:rsidRPr="00614A84" w:rsidRDefault="00BA57AF">
      <w:pPr>
        <w:pStyle w:val="Paragraphedeliste"/>
        <w:numPr>
          <w:ilvl w:val="0"/>
          <w:numId w:val="1"/>
        </w:numPr>
        <w:spacing w:before="40" w:after="40"/>
      </w:pPr>
      <w:r w:rsidRPr="00614A84">
        <w:rPr>
          <w:sz w:val="21"/>
          <w:szCs w:val="21"/>
        </w:rPr>
        <w:t>une identification des erreurs et éléments à corrige</w:t>
      </w:r>
      <w:r w:rsidRPr="00614A84">
        <w:t>r.</w:t>
      </w:r>
    </w:p>
    <w:p w14:paraId="6820C2C8" w14:textId="77777777" w:rsidR="00F91F99" w:rsidRPr="00614A84" w:rsidRDefault="00F91F99">
      <w:pPr>
        <w:spacing w:before="50"/>
      </w:pPr>
    </w:p>
    <w:p w14:paraId="4BDD5077" w14:textId="77777777" w:rsidR="00F91F99" w:rsidRPr="00614A84" w:rsidRDefault="00BA57AF">
      <w:pPr>
        <w:pStyle w:val="Titre1"/>
        <w:pBdr>
          <w:bottom w:val="single" w:sz="8" w:space="5" w:color="2E8B57"/>
        </w:pBdr>
      </w:pPr>
      <w:r w:rsidRPr="00614A84">
        <w:t>6. Livrables et échéances</w:t>
      </w:r>
    </w:p>
    <w:p w14:paraId="0464CEF5" w14:textId="77777777" w:rsidR="00F91F99" w:rsidRPr="00614A84" w:rsidRDefault="00BA57AF">
      <w:pPr>
        <w:spacing w:before="40"/>
      </w:pPr>
      <w:r w:rsidRPr="00614A84">
        <w:t>– Cahier des charges de la salle virtuelle et des activités associées</w:t>
      </w:r>
    </w:p>
    <w:p w14:paraId="2A644BCC" w14:textId="77777777" w:rsidR="00F91F99" w:rsidRPr="00614A84" w:rsidRDefault="00BA57AF">
      <w:pPr>
        <w:spacing w:before="40"/>
      </w:pPr>
      <w:r w:rsidRPr="00614A84">
        <w:t>– Participation à l’événement final lors du séminaire de fin de semestre</w:t>
      </w:r>
    </w:p>
    <w:p w14:paraId="64BC8CD3" w14:textId="77777777" w:rsidR="00F91F99" w:rsidRPr="00614A84" w:rsidRDefault="00BA57AF">
      <w:pPr>
        <w:spacing w:before="40"/>
      </w:pPr>
      <w:r w:rsidRPr="00614A84">
        <w:t>– Mémoire incluant le test de la séquence et le retour d’expérience des apprenantes et apprenants</w:t>
      </w:r>
    </w:p>
    <w:p w14:paraId="307371F1" w14:textId="77777777" w:rsidR="00F91F99" w:rsidRPr="00614A84" w:rsidRDefault="00F91F99">
      <w:pPr>
        <w:spacing w:before="40"/>
      </w:pPr>
    </w:p>
    <w:tbl>
      <w:tblPr>
        <w:tblW w:w="9026" w:type="dxa"/>
        <w:tblLayout w:type="fixed"/>
        <w:tblCellMar>
          <w:top w:w="120" w:type="dxa"/>
          <w:left w:w="220" w:type="dxa"/>
          <w:bottom w:w="120" w:type="dxa"/>
          <w:right w:w="200" w:type="dxa"/>
        </w:tblCellMar>
        <w:tblLook w:val="0000" w:firstRow="0" w:lastRow="0" w:firstColumn="0" w:lastColumn="0" w:noHBand="0" w:noVBand="0"/>
      </w:tblPr>
      <w:tblGrid>
        <w:gridCol w:w="9026"/>
      </w:tblGrid>
      <w:tr w:rsidR="00F91F99" w:rsidRPr="00614A84" w14:paraId="4FDD78D5" w14:textId="77777777">
        <w:tc>
          <w:tcPr>
            <w:tcW w:w="9026" w:type="dxa"/>
            <w:tcBorders>
              <w:top w:val="single" w:sz="6" w:space="0" w:color="2E8B57"/>
              <w:left w:val="single" w:sz="18" w:space="0" w:color="2E8B57"/>
              <w:bottom w:val="single" w:sz="6" w:space="0" w:color="2E8B57"/>
            </w:tcBorders>
            <w:shd w:val="clear" w:color="auto" w:fill="EBF7EF"/>
          </w:tcPr>
          <w:p w14:paraId="57E6E49E" w14:textId="77777777" w:rsidR="00F91F99" w:rsidRPr="00614A84" w:rsidRDefault="00BA57AF">
            <w:pPr>
              <w:spacing w:before="40" w:after="40"/>
            </w:pPr>
            <w:r w:rsidRPr="00614A84">
              <w:rPr>
                <w:color w:val="1A3D28"/>
              </w:rPr>
              <w:t>📌 Le calendrier complet est disponible dans le document : « Fonctionnement général et phases du projet » (espace CURSUS).</w:t>
            </w:r>
          </w:p>
        </w:tc>
      </w:tr>
    </w:tbl>
    <w:p w14:paraId="7E7171BF" w14:textId="77777777" w:rsidR="00F91F99" w:rsidRPr="00614A84" w:rsidRDefault="00F91F99">
      <w:pPr>
        <w:spacing w:before="60"/>
      </w:pPr>
    </w:p>
    <w:p w14:paraId="61259B94" w14:textId="77777777" w:rsidR="00F91F99" w:rsidRPr="00614A84" w:rsidRDefault="00BA57AF">
      <w:pPr>
        <w:pStyle w:val="Titre1"/>
        <w:pBdr>
          <w:bottom w:val="single" w:sz="8" w:space="5" w:color="2E8B57"/>
        </w:pBdr>
      </w:pPr>
      <w:r w:rsidRPr="00614A84">
        <w:t>7. Évaluation</w:t>
      </w:r>
    </w:p>
    <w:p w14:paraId="7ACE6BE2" w14:textId="77777777" w:rsidR="00F91F99" w:rsidRPr="00614A84" w:rsidRDefault="00F91F99">
      <w:pPr>
        <w:spacing w:before="60"/>
      </w:pPr>
    </w:p>
    <w:p w14:paraId="5C0DA540" w14:textId="77777777" w:rsidR="00F91F99" w:rsidRPr="00614A84" w:rsidRDefault="00BA57AF">
      <w:pPr>
        <w:pStyle w:val="Titre2"/>
      </w:pPr>
      <w:r w:rsidRPr="00614A84">
        <w:t>Présentation orale du projet – 20 %</w:t>
      </w:r>
    </w:p>
    <w:p w14:paraId="128974AD" w14:textId="77777777" w:rsidR="00F91F99" w:rsidRPr="00614A84" w:rsidRDefault="00BA57AF">
      <w:pPr>
        <w:spacing w:before="40" w:after="60"/>
      </w:pPr>
      <w:r w:rsidRPr="00614A84">
        <w:rPr>
          <w:sz w:val="21"/>
          <w:szCs w:val="21"/>
        </w:rPr>
        <w:t>Critère collectif (10 %) et individuel (10 %).</w:t>
      </w:r>
    </w:p>
    <w:p w14:paraId="3E4DBDF4" w14:textId="77777777" w:rsidR="00F91F99" w:rsidRPr="00614A84" w:rsidRDefault="00F91F99">
      <w:pPr>
        <w:spacing w:before="40"/>
      </w:pPr>
    </w:p>
    <w:tbl>
      <w:tblPr>
        <w:tblW w:w="9026" w:type="dxa"/>
        <w:tblLayout w:type="fixed"/>
        <w:tblCellMar>
          <w:top w:w="70" w:type="dxa"/>
          <w:left w:w="140" w:type="dxa"/>
          <w:bottom w:w="70" w:type="dxa"/>
          <w:right w:w="140" w:type="dxa"/>
        </w:tblCellMar>
        <w:tblLook w:val="0000" w:firstRow="0" w:lastRow="0" w:firstColumn="0" w:lastColumn="0" w:noHBand="0" w:noVBand="0"/>
      </w:tblPr>
      <w:tblGrid>
        <w:gridCol w:w="562"/>
        <w:gridCol w:w="7668"/>
        <w:gridCol w:w="796"/>
      </w:tblGrid>
      <w:tr w:rsidR="00F91F99" w:rsidRPr="00614A84" w14:paraId="2660D056" w14:textId="77777777">
        <w:tc>
          <w:tcPr>
            <w:tcW w:w="9026" w:type="dxa"/>
            <w:gridSpan w:val="3"/>
            <w:tcBorders>
              <w:top w:val="single" w:sz="4" w:space="0" w:color="8FC9A4"/>
              <w:left w:val="single" w:sz="4" w:space="0" w:color="8FC9A4"/>
              <w:bottom w:val="single" w:sz="4" w:space="0" w:color="8FC9A4"/>
              <w:right w:val="single" w:sz="4" w:space="0" w:color="8FC9A4"/>
            </w:tcBorders>
            <w:shd w:val="clear" w:color="auto" w:fill="2E8B57"/>
          </w:tcPr>
          <w:p w14:paraId="477D20D1" w14:textId="77777777" w:rsidR="00F91F99" w:rsidRPr="00614A84" w:rsidRDefault="00BA57AF">
            <w:r w:rsidRPr="00614A84">
              <w:rPr>
                <w:b/>
                <w:bCs/>
                <w:color w:val="FFFFFF"/>
                <w:sz w:val="21"/>
                <w:szCs w:val="21"/>
              </w:rPr>
              <w:t>Aspects collectifs</w:t>
            </w:r>
          </w:p>
        </w:tc>
      </w:tr>
      <w:tr w:rsidR="00F91F99" w:rsidRPr="00614A84" w14:paraId="362F96F7"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D6EEE0"/>
            <w:tcMar>
              <w:top w:w="60" w:type="dxa"/>
              <w:left w:w="100" w:type="dxa"/>
              <w:bottom w:w="60" w:type="dxa"/>
              <w:right w:w="100" w:type="dxa"/>
            </w:tcMar>
          </w:tcPr>
          <w:p w14:paraId="6B2547FC" w14:textId="77777777" w:rsidR="00F91F99" w:rsidRPr="00614A84" w:rsidRDefault="00BA57AF">
            <w:pPr>
              <w:jc w:val="center"/>
            </w:pPr>
            <w:proofErr w:type="spellStart"/>
            <w:r w:rsidRPr="00614A84">
              <w:rPr>
                <w:b/>
                <w:bCs/>
                <w:color w:val="1A4D2E"/>
                <w:sz w:val="19"/>
                <w:szCs w:val="19"/>
              </w:rPr>
              <w:t>Niv</w:t>
            </w:r>
            <w:proofErr w:type="spellEnd"/>
            <w:r w:rsidRPr="00614A84">
              <w:rPr>
                <w:b/>
                <w:bCs/>
                <w:color w:val="1A4D2E"/>
                <w:sz w:val="19"/>
                <w:szCs w:val="19"/>
              </w:rPr>
              <w:t>.</w:t>
            </w:r>
          </w:p>
        </w:tc>
        <w:tc>
          <w:tcPr>
            <w:tcW w:w="7668" w:type="dxa"/>
            <w:tcBorders>
              <w:top w:val="single" w:sz="4" w:space="0" w:color="8FC9A4"/>
              <w:left w:val="single" w:sz="4" w:space="0" w:color="8FC9A4"/>
              <w:bottom w:val="single" w:sz="4" w:space="0" w:color="8FC9A4"/>
              <w:right w:val="single" w:sz="4" w:space="0" w:color="8FC9A4"/>
            </w:tcBorders>
            <w:shd w:val="clear" w:color="auto" w:fill="D6EEE0"/>
            <w:tcMar>
              <w:top w:w="60" w:type="dxa"/>
              <w:left w:w="120" w:type="dxa"/>
              <w:bottom w:w="60" w:type="dxa"/>
              <w:right w:w="120" w:type="dxa"/>
            </w:tcMar>
          </w:tcPr>
          <w:p w14:paraId="10477919" w14:textId="77777777" w:rsidR="00F91F99" w:rsidRPr="00614A84" w:rsidRDefault="00BA57AF">
            <w:r w:rsidRPr="00614A84">
              <w:rPr>
                <w:b/>
                <w:bCs/>
                <w:color w:val="1A4D2E"/>
                <w:sz w:val="19"/>
                <w:szCs w:val="19"/>
              </w:rPr>
              <w:t>Descripteur</w:t>
            </w:r>
          </w:p>
        </w:tc>
        <w:tc>
          <w:tcPr>
            <w:tcW w:w="796" w:type="dxa"/>
            <w:tcBorders>
              <w:top w:val="single" w:sz="4" w:space="0" w:color="8FC9A4"/>
              <w:left w:val="single" w:sz="4" w:space="0" w:color="8FC9A4"/>
              <w:bottom w:val="single" w:sz="4" w:space="0" w:color="8FC9A4"/>
              <w:right w:val="single" w:sz="4" w:space="0" w:color="8FC9A4"/>
            </w:tcBorders>
            <w:shd w:val="clear" w:color="auto" w:fill="D6EEE0"/>
            <w:tcMar>
              <w:top w:w="60" w:type="dxa"/>
              <w:left w:w="80" w:type="dxa"/>
              <w:bottom w:w="60" w:type="dxa"/>
              <w:right w:w="80" w:type="dxa"/>
            </w:tcMar>
          </w:tcPr>
          <w:p w14:paraId="20FD72F3" w14:textId="77777777" w:rsidR="00F91F99" w:rsidRPr="00614A84" w:rsidRDefault="00BA57AF">
            <w:pPr>
              <w:jc w:val="center"/>
            </w:pPr>
            <w:r w:rsidRPr="00614A84">
              <w:rPr>
                <w:b/>
                <w:bCs/>
                <w:color w:val="1A4D2E"/>
                <w:sz w:val="19"/>
                <w:szCs w:val="19"/>
              </w:rPr>
              <w:t>Note</w:t>
            </w:r>
          </w:p>
        </w:tc>
      </w:tr>
      <w:tr w:rsidR="00F91F99" w:rsidRPr="00614A84" w14:paraId="2EEB923F"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FFFFFF"/>
            <w:tcMar>
              <w:top w:w="60" w:type="dxa"/>
              <w:left w:w="100" w:type="dxa"/>
              <w:bottom w:w="60" w:type="dxa"/>
              <w:right w:w="100" w:type="dxa"/>
            </w:tcMar>
          </w:tcPr>
          <w:p w14:paraId="5ABF4E88" w14:textId="77777777" w:rsidR="00F91F99" w:rsidRPr="00614A84" w:rsidRDefault="00BA57AF">
            <w:pPr>
              <w:jc w:val="center"/>
            </w:pPr>
            <w:r w:rsidRPr="00614A84">
              <w:rPr>
                <w:b/>
                <w:bCs/>
                <w:color w:val="2E8B57"/>
                <w:sz w:val="20"/>
                <w:szCs w:val="20"/>
              </w:rPr>
              <w:t>A</w:t>
            </w:r>
          </w:p>
        </w:tc>
        <w:tc>
          <w:tcPr>
            <w:tcW w:w="7668" w:type="dxa"/>
            <w:tcBorders>
              <w:top w:val="single" w:sz="4" w:space="0" w:color="8FC9A4"/>
              <w:left w:val="single" w:sz="4" w:space="0" w:color="8FC9A4"/>
              <w:bottom w:val="single" w:sz="4" w:space="0" w:color="8FC9A4"/>
              <w:right w:val="single" w:sz="4" w:space="0" w:color="8FC9A4"/>
            </w:tcBorders>
            <w:shd w:val="clear" w:color="auto" w:fill="FFFFFF"/>
            <w:tcMar>
              <w:top w:w="60" w:type="dxa"/>
              <w:left w:w="120" w:type="dxa"/>
              <w:bottom w:w="60" w:type="dxa"/>
              <w:right w:w="120" w:type="dxa"/>
            </w:tcMar>
          </w:tcPr>
          <w:p w14:paraId="78349836" w14:textId="77777777" w:rsidR="00F91F99" w:rsidRPr="00614A84" w:rsidRDefault="00BA57AF">
            <w:r w:rsidRPr="00614A84">
              <w:rPr>
                <w:sz w:val="20"/>
                <w:szCs w:val="20"/>
              </w:rPr>
              <w:t>Points attendus traités clairement ; structure limpide ; diaporama clair et efficace ; durée maîtrisée.</w:t>
            </w:r>
          </w:p>
        </w:tc>
        <w:tc>
          <w:tcPr>
            <w:tcW w:w="796" w:type="dxa"/>
            <w:tcBorders>
              <w:top w:val="single" w:sz="4" w:space="0" w:color="8FC9A4"/>
              <w:left w:val="single" w:sz="4" w:space="0" w:color="8FC9A4"/>
              <w:bottom w:val="single" w:sz="4" w:space="0" w:color="8FC9A4"/>
              <w:right w:val="single" w:sz="4" w:space="0" w:color="8FC9A4"/>
            </w:tcBorders>
            <w:shd w:val="clear" w:color="auto" w:fill="FFFFFF"/>
            <w:tcMar>
              <w:top w:w="60" w:type="dxa"/>
              <w:left w:w="80" w:type="dxa"/>
              <w:bottom w:w="60" w:type="dxa"/>
              <w:right w:w="80" w:type="dxa"/>
            </w:tcMar>
          </w:tcPr>
          <w:p w14:paraId="14C04389" w14:textId="77777777" w:rsidR="00F91F99" w:rsidRPr="00614A84" w:rsidRDefault="00BA57AF">
            <w:pPr>
              <w:jc w:val="center"/>
            </w:pPr>
            <w:r w:rsidRPr="00614A84">
              <w:rPr>
                <w:b/>
                <w:bCs/>
                <w:color w:val="1A4D2E"/>
                <w:sz w:val="20"/>
                <w:szCs w:val="20"/>
              </w:rPr>
              <w:t>4</w:t>
            </w:r>
          </w:p>
        </w:tc>
      </w:tr>
      <w:tr w:rsidR="00F91F99" w:rsidRPr="00614A84" w14:paraId="05DE0D23"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F4FBF6"/>
            <w:tcMar>
              <w:top w:w="60" w:type="dxa"/>
              <w:left w:w="100" w:type="dxa"/>
              <w:bottom w:w="60" w:type="dxa"/>
              <w:right w:w="100" w:type="dxa"/>
            </w:tcMar>
          </w:tcPr>
          <w:p w14:paraId="1E564C90" w14:textId="77777777" w:rsidR="00F91F99" w:rsidRPr="00614A84" w:rsidRDefault="00BA57AF">
            <w:pPr>
              <w:jc w:val="center"/>
            </w:pPr>
            <w:r w:rsidRPr="00614A84">
              <w:rPr>
                <w:b/>
                <w:bCs/>
                <w:color w:val="2E8B57"/>
                <w:sz w:val="20"/>
                <w:szCs w:val="20"/>
              </w:rPr>
              <w:t>B</w:t>
            </w:r>
          </w:p>
        </w:tc>
        <w:tc>
          <w:tcPr>
            <w:tcW w:w="7668" w:type="dxa"/>
            <w:tcBorders>
              <w:top w:val="single" w:sz="4" w:space="0" w:color="8FC9A4"/>
              <w:left w:val="single" w:sz="4" w:space="0" w:color="8FC9A4"/>
              <w:bottom w:val="single" w:sz="4" w:space="0" w:color="8FC9A4"/>
              <w:right w:val="single" w:sz="4" w:space="0" w:color="8FC9A4"/>
            </w:tcBorders>
            <w:shd w:val="clear" w:color="auto" w:fill="F4FBF6"/>
            <w:tcMar>
              <w:top w:w="60" w:type="dxa"/>
              <w:left w:w="120" w:type="dxa"/>
              <w:bottom w:w="60" w:type="dxa"/>
              <w:right w:w="120" w:type="dxa"/>
            </w:tcMar>
          </w:tcPr>
          <w:p w14:paraId="6FC3E356" w14:textId="77777777" w:rsidR="00F91F99" w:rsidRPr="00614A84" w:rsidRDefault="00BA57AF">
            <w:r w:rsidRPr="00614A84">
              <w:rPr>
                <w:sz w:val="20"/>
                <w:szCs w:val="20"/>
              </w:rPr>
              <w:t>1 à 2 réserves sur les critères.</w:t>
            </w:r>
          </w:p>
        </w:tc>
        <w:tc>
          <w:tcPr>
            <w:tcW w:w="796" w:type="dxa"/>
            <w:tcBorders>
              <w:top w:val="single" w:sz="4" w:space="0" w:color="8FC9A4"/>
              <w:left w:val="single" w:sz="4" w:space="0" w:color="8FC9A4"/>
              <w:bottom w:val="single" w:sz="4" w:space="0" w:color="8FC9A4"/>
              <w:right w:val="single" w:sz="4" w:space="0" w:color="8FC9A4"/>
            </w:tcBorders>
            <w:shd w:val="clear" w:color="auto" w:fill="F4FBF6"/>
            <w:tcMar>
              <w:top w:w="60" w:type="dxa"/>
              <w:left w:w="80" w:type="dxa"/>
              <w:bottom w:w="60" w:type="dxa"/>
              <w:right w:w="80" w:type="dxa"/>
            </w:tcMar>
          </w:tcPr>
          <w:p w14:paraId="48F54ED5" w14:textId="77777777" w:rsidR="00F91F99" w:rsidRPr="00614A84" w:rsidRDefault="00BA57AF">
            <w:pPr>
              <w:jc w:val="center"/>
            </w:pPr>
            <w:r w:rsidRPr="00614A84">
              <w:rPr>
                <w:b/>
                <w:bCs/>
                <w:color w:val="1A4D2E"/>
                <w:sz w:val="20"/>
                <w:szCs w:val="20"/>
              </w:rPr>
              <w:t>3</w:t>
            </w:r>
          </w:p>
        </w:tc>
      </w:tr>
      <w:tr w:rsidR="00F91F99" w:rsidRPr="00614A84" w14:paraId="2C7DE60C"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FFFFFF"/>
            <w:tcMar>
              <w:top w:w="60" w:type="dxa"/>
              <w:left w:w="100" w:type="dxa"/>
              <w:bottom w:w="60" w:type="dxa"/>
              <w:right w:w="100" w:type="dxa"/>
            </w:tcMar>
          </w:tcPr>
          <w:p w14:paraId="32AA9D54" w14:textId="77777777" w:rsidR="00F91F99" w:rsidRPr="00614A84" w:rsidRDefault="00BA57AF">
            <w:pPr>
              <w:jc w:val="center"/>
            </w:pPr>
            <w:r w:rsidRPr="00614A84">
              <w:rPr>
                <w:b/>
                <w:bCs/>
                <w:color w:val="2E8B57"/>
                <w:sz w:val="20"/>
                <w:szCs w:val="20"/>
              </w:rPr>
              <w:t>C</w:t>
            </w:r>
          </w:p>
        </w:tc>
        <w:tc>
          <w:tcPr>
            <w:tcW w:w="7668" w:type="dxa"/>
            <w:tcBorders>
              <w:top w:val="single" w:sz="4" w:space="0" w:color="8FC9A4"/>
              <w:left w:val="single" w:sz="4" w:space="0" w:color="8FC9A4"/>
              <w:bottom w:val="single" w:sz="4" w:space="0" w:color="8FC9A4"/>
              <w:right w:val="single" w:sz="4" w:space="0" w:color="8FC9A4"/>
            </w:tcBorders>
            <w:shd w:val="clear" w:color="auto" w:fill="FFFFFF"/>
            <w:tcMar>
              <w:top w:w="60" w:type="dxa"/>
              <w:left w:w="120" w:type="dxa"/>
              <w:bottom w:w="60" w:type="dxa"/>
              <w:right w:w="120" w:type="dxa"/>
            </w:tcMar>
          </w:tcPr>
          <w:p w14:paraId="56628066" w14:textId="77777777" w:rsidR="00F91F99" w:rsidRPr="00614A84" w:rsidRDefault="00BA57AF">
            <w:r w:rsidRPr="00614A84">
              <w:rPr>
                <w:sz w:val="20"/>
                <w:szCs w:val="20"/>
              </w:rPr>
              <w:t>2 à 3 réserves sur les critères.</w:t>
            </w:r>
          </w:p>
        </w:tc>
        <w:tc>
          <w:tcPr>
            <w:tcW w:w="796" w:type="dxa"/>
            <w:tcBorders>
              <w:top w:val="single" w:sz="4" w:space="0" w:color="8FC9A4"/>
              <w:left w:val="single" w:sz="4" w:space="0" w:color="8FC9A4"/>
              <w:bottom w:val="single" w:sz="4" w:space="0" w:color="8FC9A4"/>
              <w:right w:val="single" w:sz="4" w:space="0" w:color="8FC9A4"/>
            </w:tcBorders>
            <w:shd w:val="clear" w:color="auto" w:fill="FFFFFF"/>
            <w:tcMar>
              <w:top w:w="60" w:type="dxa"/>
              <w:left w:w="80" w:type="dxa"/>
              <w:bottom w:w="60" w:type="dxa"/>
              <w:right w:w="80" w:type="dxa"/>
            </w:tcMar>
          </w:tcPr>
          <w:p w14:paraId="1BE49D94" w14:textId="77777777" w:rsidR="00F91F99" w:rsidRPr="00614A84" w:rsidRDefault="00BA57AF">
            <w:pPr>
              <w:jc w:val="center"/>
            </w:pPr>
            <w:r w:rsidRPr="00614A84">
              <w:rPr>
                <w:b/>
                <w:bCs/>
                <w:color w:val="1A4D2E"/>
                <w:sz w:val="20"/>
                <w:szCs w:val="20"/>
              </w:rPr>
              <w:t>2</w:t>
            </w:r>
          </w:p>
        </w:tc>
      </w:tr>
      <w:tr w:rsidR="00F91F99" w:rsidRPr="00614A84" w14:paraId="5FF34085"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F4FBF6"/>
            <w:tcMar>
              <w:top w:w="60" w:type="dxa"/>
              <w:left w:w="100" w:type="dxa"/>
              <w:bottom w:w="60" w:type="dxa"/>
              <w:right w:w="100" w:type="dxa"/>
            </w:tcMar>
          </w:tcPr>
          <w:p w14:paraId="74EF256F" w14:textId="77777777" w:rsidR="00F91F99" w:rsidRPr="00614A84" w:rsidRDefault="00BA57AF">
            <w:pPr>
              <w:jc w:val="center"/>
            </w:pPr>
            <w:r w:rsidRPr="00614A84">
              <w:rPr>
                <w:b/>
                <w:bCs/>
                <w:color w:val="2E8B57"/>
                <w:sz w:val="20"/>
                <w:szCs w:val="20"/>
              </w:rPr>
              <w:t>D</w:t>
            </w:r>
          </w:p>
        </w:tc>
        <w:tc>
          <w:tcPr>
            <w:tcW w:w="7668" w:type="dxa"/>
            <w:tcBorders>
              <w:top w:val="single" w:sz="4" w:space="0" w:color="8FC9A4"/>
              <w:left w:val="single" w:sz="4" w:space="0" w:color="8FC9A4"/>
              <w:bottom w:val="single" w:sz="4" w:space="0" w:color="8FC9A4"/>
              <w:right w:val="single" w:sz="4" w:space="0" w:color="8FC9A4"/>
            </w:tcBorders>
            <w:shd w:val="clear" w:color="auto" w:fill="F4FBF6"/>
            <w:tcMar>
              <w:top w:w="60" w:type="dxa"/>
              <w:left w:w="120" w:type="dxa"/>
              <w:bottom w:w="60" w:type="dxa"/>
              <w:right w:w="120" w:type="dxa"/>
            </w:tcMar>
          </w:tcPr>
          <w:p w14:paraId="157C13AE" w14:textId="77777777" w:rsidR="00F91F99" w:rsidRPr="00614A84" w:rsidRDefault="00BA57AF">
            <w:r w:rsidRPr="00614A84">
              <w:rPr>
                <w:sz w:val="20"/>
                <w:szCs w:val="20"/>
              </w:rPr>
              <w:t>4 à 5 réserves sur les critères.</w:t>
            </w:r>
          </w:p>
        </w:tc>
        <w:tc>
          <w:tcPr>
            <w:tcW w:w="796" w:type="dxa"/>
            <w:tcBorders>
              <w:top w:val="single" w:sz="4" w:space="0" w:color="8FC9A4"/>
              <w:left w:val="single" w:sz="4" w:space="0" w:color="8FC9A4"/>
              <w:bottom w:val="single" w:sz="4" w:space="0" w:color="8FC9A4"/>
              <w:right w:val="single" w:sz="4" w:space="0" w:color="8FC9A4"/>
            </w:tcBorders>
            <w:shd w:val="clear" w:color="auto" w:fill="F4FBF6"/>
            <w:tcMar>
              <w:top w:w="60" w:type="dxa"/>
              <w:left w:w="80" w:type="dxa"/>
              <w:bottom w:w="60" w:type="dxa"/>
              <w:right w:w="80" w:type="dxa"/>
            </w:tcMar>
          </w:tcPr>
          <w:p w14:paraId="540BB388" w14:textId="77777777" w:rsidR="00F91F99" w:rsidRPr="00614A84" w:rsidRDefault="00BA57AF">
            <w:pPr>
              <w:jc w:val="center"/>
            </w:pPr>
            <w:r w:rsidRPr="00614A84">
              <w:rPr>
                <w:b/>
                <w:bCs/>
                <w:color w:val="1A4D2E"/>
                <w:sz w:val="20"/>
                <w:szCs w:val="20"/>
              </w:rPr>
              <w:t>1</w:t>
            </w:r>
          </w:p>
        </w:tc>
      </w:tr>
      <w:tr w:rsidR="00F91F99" w:rsidRPr="00614A84" w14:paraId="0C8163A6"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FFFFFF"/>
            <w:tcMar>
              <w:top w:w="60" w:type="dxa"/>
              <w:left w:w="100" w:type="dxa"/>
              <w:bottom w:w="60" w:type="dxa"/>
              <w:right w:w="100" w:type="dxa"/>
            </w:tcMar>
          </w:tcPr>
          <w:p w14:paraId="11FF1F89" w14:textId="77777777" w:rsidR="00F91F99" w:rsidRPr="00614A84" w:rsidRDefault="00BA57AF">
            <w:pPr>
              <w:jc w:val="center"/>
            </w:pPr>
            <w:r w:rsidRPr="00614A84">
              <w:rPr>
                <w:b/>
                <w:bCs/>
                <w:color w:val="2E8B57"/>
                <w:sz w:val="20"/>
                <w:szCs w:val="20"/>
              </w:rPr>
              <w:t>E</w:t>
            </w:r>
          </w:p>
        </w:tc>
        <w:tc>
          <w:tcPr>
            <w:tcW w:w="7668" w:type="dxa"/>
            <w:tcBorders>
              <w:top w:val="single" w:sz="4" w:space="0" w:color="8FC9A4"/>
              <w:left w:val="single" w:sz="4" w:space="0" w:color="8FC9A4"/>
              <w:bottom w:val="single" w:sz="4" w:space="0" w:color="8FC9A4"/>
              <w:right w:val="single" w:sz="4" w:space="0" w:color="8FC9A4"/>
            </w:tcBorders>
            <w:shd w:val="clear" w:color="auto" w:fill="FFFFFF"/>
            <w:tcMar>
              <w:top w:w="60" w:type="dxa"/>
              <w:left w:w="120" w:type="dxa"/>
              <w:bottom w:w="60" w:type="dxa"/>
              <w:right w:w="120" w:type="dxa"/>
            </w:tcMar>
          </w:tcPr>
          <w:p w14:paraId="03698FDC" w14:textId="77777777" w:rsidR="00F91F99" w:rsidRPr="00614A84" w:rsidRDefault="00BA57AF">
            <w:r w:rsidRPr="00614A84">
              <w:rPr>
                <w:sz w:val="20"/>
                <w:szCs w:val="20"/>
              </w:rPr>
              <w:t>Présentation ne répondant à aucune des attentes.</w:t>
            </w:r>
          </w:p>
        </w:tc>
        <w:tc>
          <w:tcPr>
            <w:tcW w:w="796" w:type="dxa"/>
            <w:tcBorders>
              <w:top w:val="single" w:sz="4" w:space="0" w:color="8FC9A4"/>
              <w:left w:val="single" w:sz="4" w:space="0" w:color="8FC9A4"/>
              <w:bottom w:val="single" w:sz="4" w:space="0" w:color="8FC9A4"/>
              <w:right w:val="single" w:sz="4" w:space="0" w:color="8FC9A4"/>
            </w:tcBorders>
            <w:shd w:val="clear" w:color="auto" w:fill="FFFFFF"/>
            <w:tcMar>
              <w:top w:w="60" w:type="dxa"/>
              <w:left w:w="80" w:type="dxa"/>
              <w:bottom w:w="60" w:type="dxa"/>
              <w:right w:w="80" w:type="dxa"/>
            </w:tcMar>
          </w:tcPr>
          <w:p w14:paraId="03C08A2C" w14:textId="77777777" w:rsidR="00F91F99" w:rsidRPr="00614A84" w:rsidRDefault="00BA57AF">
            <w:pPr>
              <w:jc w:val="center"/>
            </w:pPr>
            <w:r w:rsidRPr="00614A84">
              <w:rPr>
                <w:b/>
                <w:bCs/>
                <w:color w:val="1A4D2E"/>
                <w:sz w:val="20"/>
                <w:szCs w:val="20"/>
              </w:rPr>
              <w:t>0</w:t>
            </w:r>
          </w:p>
        </w:tc>
      </w:tr>
    </w:tbl>
    <w:p w14:paraId="5AD88A7B" w14:textId="77777777" w:rsidR="00F91F99" w:rsidRPr="00614A84" w:rsidRDefault="00F91F99">
      <w:pPr>
        <w:spacing w:before="80"/>
      </w:pPr>
    </w:p>
    <w:tbl>
      <w:tblPr>
        <w:tblW w:w="9026" w:type="dxa"/>
        <w:tblLayout w:type="fixed"/>
        <w:tblCellMar>
          <w:top w:w="70" w:type="dxa"/>
          <w:left w:w="140" w:type="dxa"/>
          <w:bottom w:w="70" w:type="dxa"/>
          <w:right w:w="140" w:type="dxa"/>
        </w:tblCellMar>
        <w:tblLook w:val="0000" w:firstRow="0" w:lastRow="0" w:firstColumn="0" w:lastColumn="0" w:noHBand="0" w:noVBand="0"/>
      </w:tblPr>
      <w:tblGrid>
        <w:gridCol w:w="562"/>
        <w:gridCol w:w="7668"/>
        <w:gridCol w:w="796"/>
      </w:tblGrid>
      <w:tr w:rsidR="00F91F99" w:rsidRPr="00614A84" w14:paraId="426D8458" w14:textId="77777777">
        <w:tc>
          <w:tcPr>
            <w:tcW w:w="9026" w:type="dxa"/>
            <w:gridSpan w:val="3"/>
            <w:tcBorders>
              <w:top w:val="single" w:sz="4" w:space="0" w:color="8FC9A4"/>
              <w:left w:val="single" w:sz="4" w:space="0" w:color="8FC9A4"/>
              <w:bottom w:val="single" w:sz="4" w:space="0" w:color="8FC9A4"/>
              <w:right w:val="single" w:sz="4" w:space="0" w:color="8FC9A4"/>
            </w:tcBorders>
            <w:shd w:val="clear" w:color="auto" w:fill="2E8B57"/>
          </w:tcPr>
          <w:p w14:paraId="40456CD8" w14:textId="77777777" w:rsidR="00F91F99" w:rsidRPr="00614A84" w:rsidRDefault="00BA57AF">
            <w:r w:rsidRPr="00614A84">
              <w:rPr>
                <w:b/>
                <w:bCs/>
                <w:color w:val="FFFFFF"/>
                <w:sz w:val="21"/>
                <w:szCs w:val="21"/>
              </w:rPr>
              <w:t>Aspects individuels</w:t>
            </w:r>
          </w:p>
        </w:tc>
      </w:tr>
      <w:tr w:rsidR="00F91F99" w:rsidRPr="00614A84" w14:paraId="0952F509"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D6EEE0"/>
            <w:tcMar>
              <w:top w:w="60" w:type="dxa"/>
              <w:left w:w="100" w:type="dxa"/>
              <w:bottom w:w="60" w:type="dxa"/>
              <w:right w:w="100" w:type="dxa"/>
            </w:tcMar>
          </w:tcPr>
          <w:p w14:paraId="7E7AF0B1" w14:textId="77777777" w:rsidR="00F91F99" w:rsidRPr="00614A84" w:rsidRDefault="00BA57AF">
            <w:pPr>
              <w:jc w:val="center"/>
            </w:pPr>
            <w:proofErr w:type="spellStart"/>
            <w:r w:rsidRPr="00614A84">
              <w:rPr>
                <w:b/>
                <w:bCs/>
                <w:color w:val="1A4D2E"/>
                <w:sz w:val="19"/>
                <w:szCs w:val="19"/>
              </w:rPr>
              <w:t>Niv</w:t>
            </w:r>
            <w:proofErr w:type="spellEnd"/>
            <w:r w:rsidRPr="00614A84">
              <w:rPr>
                <w:b/>
                <w:bCs/>
                <w:color w:val="1A4D2E"/>
                <w:sz w:val="19"/>
                <w:szCs w:val="19"/>
              </w:rPr>
              <w:t>.</w:t>
            </w:r>
          </w:p>
        </w:tc>
        <w:tc>
          <w:tcPr>
            <w:tcW w:w="7668" w:type="dxa"/>
            <w:tcBorders>
              <w:top w:val="single" w:sz="4" w:space="0" w:color="8FC9A4"/>
              <w:left w:val="single" w:sz="4" w:space="0" w:color="8FC9A4"/>
              <w:bottom w:val="single" w:sz="4" w:space="0" w:color="8FC9A4"/>
              <w:right w:val="single" w:sz="4" w:space="0" w:color="8FC9A4"/>
            </w:tcBorders>
            <w:shd w:val="clear" w:color="auto" w:fill="D6EEE0"/>
            <w:tcMar>
              <w:top w:w="60" w:type="dxa"/>
              <w:left w:w="120" w:type="dxa"/>
              <w:bottom w:w="60" w:type="dxa"/>
              <w:right w:w="120" w:type="dxa"/>
            </w:tcMar>
          </w:tcPr>
          <w:p w14:paraId="4D70B681" w14:textId="77777777" w:rsidR="00F91F99" w:rsidRPr="00614A84" w:rsidRDefault="00BA57AF">
            <w:r w:rsidRPr="00614A84">
              <w:rPr>
                <w:b/>
                <w:bCs/>
                <w:color w:val="1A4D2E"/>
                <w:sz w:val="19"/>
                <w:szCs w:val="19"/>
              </w:rPr>
              <w:t>Descripteur</w:t>
            </w:r>
          </w:p>
        </w:tc>
        <w:tc>
          <w:tcPr>
            <w:tcW w:w="796" w:type="dxa"/>
            <w:tcBorders>
              <w:top w:val="single" w:sz="4" w:space="0" w:color="8FC9A4"/>
              <w:left w:val="single" w:sz="4" w:space="0" w:color="8FC9A4"/>
              <w:bottom w:val="single" w:sz="4" w:space="0" w:color="8FC9A4"/>
              <w:right w:val="single" w:sz="4" w:space="0" w:color="8FC9A4"/>
            </w:tcBorders>
            <w:shd w:val="clear" w:color="auto" w:fill="D6EEE0"/>
            <w:tcMar>
              <w:top w:w="60" w:type="dxa"/>
              <w:left w:w="80" w:type="dxa"/>
              <w:bottom w:w="60" w:type="dxa"/>
              <w:right w:w="80" w:type="dxa"/>
            </w:tcMar>
          </w:tcPr>
          <w:p w14:paraId="7816449B" w14:textId="77777777" w:rsidR="00F91F99" w:rsidRPr="00614A84" w:rsidRDefault="00BA57AF">
            <w:pPr>
              <w:jc w:val="center"/>
            </w:pPr>
            <w:r w:rsidRPr="00614A84">
              <w:rPr>
                <w:b/>
                <w:bCs/>
                <w:color w:val="1A4D2E"/>
                <w:sz w:val="19"/>
                <w:szCs w:val="19"/>
              </w:rPr>
              <w:t>Note</w:t>
            </w:r>
          </w:p>
        </w:tc>
      </w:tr>
      <w:tr w:rsidR="00F91F99" w:rsidRPr="00614A84" w14:paraId="3C218E28"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FFFFFF"/>
            <w:tcMar>
              <w:top w:w="60" w:type="dxa"/>
              <w:left w:w="100" w:type="dxa"/>
              <w:bottom w:w="60" w:type="dxa"/>
              <w:right w:w="100" w:type="dxa"/>
            </w:tcMar>
          </w:tcPr>
          <w:p w14:paraId="4E8EFE29" w14:textId="77777777" w:rsidR="00F91F99" w:rsidRPr="00614A84" w:rsidRDefault="00BA57AF">
            <w:pPr>
              <w:jc w:val="center"/>
            </w:pPr>
            <w:r w:rsidRPr="00614A84">
              <w:rPr>
                <w:b/>
                <w:bCs/>
                <w:color w:val="2E8B57"/>
                <w:sz w:val="20"/>
                <w:szCs w:val="20"/>
              </w:rPr>
              <w:t>A</w:t>
            </w:r>
          </w:p>
        </w:tc>
        <w:tc>
          <w:tcPr>
            <w:tcW w:w="7668" w:type="dxa"/>
            <w:tcBorders>
              <w:top w:val="single" w:sz="4" w:space="0" w:color="8FC9A4"/>
              <w:left w:val="single" w:sz="4" w:space="0" w:color="8FC9A4"/>
              <w:bottom w:val="single" w:sz="4" w:space="0" w:color="8FC9A4"/>
              <w:right w:val="single" w:sz="4" w:space="0" w:color="8FC9A4"/>
            </w:tcBorders>
            <w:shd w:val="clear" w:color="auto" w:fill="FFFFFF"/>
            <w:tcMar>
              <w:top w:w="60" w:type="dxa"/>
              <w:left w:w="120" w:type="dxa"/>
              <w:bottom w:w="60" w:type="dxa"/>
              <w:right w:w="120" w:type="dxa"/>
            </w:tcMar>
          </w:tcPr>
          <w:p w14:paraId="5EB944F5" w14:textId="77777777" w:rsidR="00F91F99" w:rsidRPr="00614A84" w:rsidRDefault="00BA57AF">
            <w:r w:rsidRPr="00614A84">
              <w:rPr>
                <w:sz w:val="20"/>
                <w:szCs w:val="20"/>
              </w:rPr>
              <w:t>Expression éloquente et fluide, dans une langue précise et maîtrisée, avec un excellent contact visuel.</w:t>
            </w:r>
          </w:p>
        </w:tc>
        <w:tc>
          <w:tcPr>
            <w:tcW w:w="796" w:type="dxa"/>
            <w:tcBorders>
              <w:top w:val="single" w:sz="4" w:space="0" w:color="8FC9A4"/>
              <w:left w:val="single" w:sz="4" w:space="0" w:color="8FC9A4"/>
              <w:bottom w:val="single" w:sz="4" w:space="0" w:color="8FC9A4"/>
              <w:right w:val="single" w:sz="4" w:space="0" w:color="8FC9A4"/>
            </w:tcBorders>
            <w:shd w:val="clear" w:color="auto" w:fill="FFFFFF"/>
            <w:tcMar>
              <w:top w:w="60" w:type="dxa"/>
              <w:left w:w="80" w:type="dxa"/>
              <w:bottom w:w="60" w:type="dxa"/>
              <w:right w:w="80" w:type="dxa"/>
            </w:tcMar>
          </w:tcPr>
          <w:p w14:paraId="04975196" w14:textId="77777777" w:rsidR="00F91F99" w:rsidRPr="00614A84" w:rsidRDefault="00BA57AF">
            <w:pPr>
              <w:jc w:val="center"/>
            </w:pPr>
            <w:r w:rsidRPr="00614A84">
              <w:rPr>
                <w:b/>
                <w:bCs/>
                <w:color w:val="1A4D2E"/>
                <w:sz w:val="20"/>
                <w:szCs w:val="20"/>
              </w:rPr>
              <w:t>4</w:t>
            </w:r>
          </w:p>
        </w:tc>
      </w:tr>
      <w:tr w:rsidR="00F91F99" w:rsidRPr="00614A84" w14:paraId="6AB37ECF"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F4FBF6"/>
            <w:tcMar>
              <w:top w:w="60" w:type="dxa"/>
              <w:left w:w="100" w:type="dxa"/>
              <w:bottom w:w="60" w:type="dxa"/>
              <w:right w:w="100" w:type="dxa"/>
            </w:tcMar>
          </w:tcPr>
          <w:p w14:paraId="6E5763E1" w14:textId="77777777" w:rsidR="00F91F99" w:rsidRPr="00614A84" w:rsidRDefault="00BA57AF">
            <w:pPr>
              <w:jc w:val="center"/>
            </w:pPr>
            <w:r w:rsidRPr="00614A84">
              <w:rPr>
                <w:b/>
                <w:bCs/>
                <w:color w:val="2E8B57"/>
                <w:sz w:val="20"/>
                <w:szCs w:val="20"/>
              </w:rPr>
              <w:t>B</w:t>
            </w:r>
          </w:p>
        </w:tc>
        <w:tc>
          <w:tcPr>
            <w:tcW w:w="7668" w:type="dxa"/>
            <w:tcBorders>
              <w:top w:val="single" w:sz="4" w:space="0" w:color="8FC9A4"/>
              <w:left w:val="single" w:sz="4" w:space="0" w:color="8FC9A4"/>
              <w:bottom w:val="single" w:sz="4" w:space="0" w:color="8FC9A4"/>
              <w:right w:val="single" w:sz="4" w:space="0" w:color="8FC9A4"/>
            </w:tcBorders>
            <w:shd w:val="clear" w:color="auto" w:fill="F4FBF6"/>
            <w:tcMar>
              <w:top w:w="60" w:type="dxa"/>
              <w:left w:w="120" w:type="dxa"/>
              <w:bottom w:w="60" w:type="dxa"/>
              <w:right w:w="120" w:type="dxa"/>
            </w:tcMar>
          </w:tcPr>
          <w:p w14:paraId="299F964A" w14:textId="77777777" w:rsidR="00F91F99" w:rsidRPr="00614A84" w:rsidRDefault="00BA57AF">
            <w:r w:rsidRPr="00614A84">
              <w:rPr>
                <w:sz w:val="20"/>
                <w:szCs w:val="20"/>
              </w:rPr>
              <w:t>Expression claire, quelques hésitations ou imprécisions lexicales ; recours ponctuel à des notes écrites.</w:t>
            </w:r>
          </w:p>
        </w:tc>
        <w:tc>
          <w:tcPr>
            <w:tcW w:w="796" w:type="dxa"/>
            <w:tcBorders>
              <w:top w:val="single" w:sz="4" w:space="0" w:color="8FC9A4"/>
              <w:left w:val="single" w:sz="4" w:space="0" w:color="8FC9A4"/>
              <w:bottom w:val="single" w:sz="4" w:space="0" w:color="8FC9A4"/>
              <w:right w:val="single" w:sz="4" w:space="0" w:color="8FC9A4"/>
            </w:tcBorders>
            <w:shd w:val="clear" w:color="auto" w:fill="F4FBF6"/>
            <w:tcMar>
              <w:top w:w="60" w:type="dxa"/>
              <w:left w:w="80" w:type="dxa"/>
              <w:bottom w:w="60" w:type="dxa"/>
              <w:right w:w="80" w:type="dxa"/>
            </w:tcMar>
          </w:tcPr>
          <w:p w14:paraId="6A556FEB" w14:textId="77777777" w:rsidR="00F91F99" w:rsidRPr="00614A84" w:rsidRDefault="00BA57AF">
            <w:pPr>
              <w:jc w:val="center"/>
            </w:pPr>
            <w:r w:rsidRPr="00614A84">
              <w:rPr>
                <w:b/>
                <w:bCs/>
                <w:color w:val="1A4D2E"/>
                <w:sz w:val="20"/>
                <w:szCs w:val="20"/>
              </w:rPr>
              <w:t>3</w:t>
            </w:r>
          </w:p>
        </w:tc>
      </w:tr>
      <w:tr w:rsidR="00F91F99" w:rsidRPr="00614A84" w14:paraId="4CE597C8"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FFFFFF"/>
            <w:tcMar>
              <w:top w:w="60" w:type="dxa"/>
              <w:left w:w="100" w:type="dxa"/>
              <w:bottom w:w="60" w:type="dxa"/>
              <w:right w:w="100" w:type="dxa"/>
            </w:tcMar>
          </w:tcPr>
          <w:p w14:paraId="0314AF62" w14:textId="77777777" w:rsidR="00F91F99" w:rsidRPr="00614A84" w:rsidRDefault="00BA57AF">
            <w:pPr>
              <w:jc w:val="center"/>
            </w:pPr>
            <w:r w:rsidRPr="00614A84">
              <w:rPr>
                <w:b/>
                <w:bCs/>
                <w:color w:val="2E8B57"/>
                <w:sz w:val="20"/>
                <w:szCs w:val="20"/>
              </w:rPr>
              <w:t>C</w:t>
            </w:r>
          </w:p>
        </w:tc>
        <w:tc>
          <w:tcPr>
            <w:tcW w:w="7668" w:type="dxa"/>
            <w:tcBorders>
              <w:top w:val="single" w:sz="4" w:space="0" w:color="8FC9A4"/>
              <w:left w:val="single" w:sz="4" w:space="0" w:color="8FC9A4"/>
              <w:bottom w:val="single" w:sz="4" w:space="0" w:color="8FC9A4"/>
              <w:right w:val="single" w:sz="4" w:space="0" w:color="8FC9A4"/>
            </w:tcBorders>
            <w:shd w:val="clear" w:color="auto" w:fill="FFFFFF"/>
            <w:tcMar>
              <w:top w:w="60" w:type="dxa"/>
              <w:left w:w="120" w:type="dxa"/>
              <w:bottom w:w="60" w:type="dxa"/>
              <w:right w:w="120" w:type="dxa"/>
            </w:tcMar>
          </w:tcPr>
          <w:p w14:paraId="4B98F075" w14:textId="77777777" w:rsidR="00F91F99" w:rsidRPr="00614A84" w:rsidRDefault="00BA57AF">
            <w:r w:rsidRPr="00614A84">
              <w:rPr>
                <w:sz w:val="20"/>
                <w:szCs w:val="20"/>
              </w:rPr>
              <w:t>Expression hésitante et parfois confuse ; erreurs notables ; recours fréquent à des notes.</w:t>
            </w:r>
          </w:p>
        </w:tc>
        <w:tc>
          <w:tcPr>
            <w:tcW w:w="796" w:type="dxa"/>
            <w:tcBorders>
              <w:top w:val="single" w:sz="4" w:space="0" w:color="8FC9A4"/>
              <w:left w:val="single" w:sz="4" w:space="0" w:color="8FC9A4"/>
              <w:bottom w:val="single" w:sz="4" w:space="0" w:color="8FC9A4"/>
              <w:right w:val="single" w:sz="4" w:space="0" w:color="8FC9A4"/>
            </w:tcBorders>
            <w:shd w:val="clear" w:color="auto" w:fill="FFFFFF"/>
            <w:tcMar>
              <w:top w:w="60" w:type="dxa"/>
              <w:left w:w="80" w:type="dxa"/>
              <w:bottom w:w="60" w:type="dxa"/>
              <w:right w:w="80" w:type="dxa"/>
            </w:tcMar>
          </w:tcPr>
          <w:p w14:paraId="454D98A4" w14:textId="77777777" w:rsidR="00F91F99" w:rsidRPr="00614A84" w:rsidRDefault="00BA57AF">
            <w:pPr>
              <w:jc w:val="center"/>
            </w:pPr>
            <w:r w:rsidRPr="00614A84">
              <w:rPr>
                <w:b/>
                <w:bCs/>
                <w:color w:val="1A4D2E"/>
                <w:sz w:val="20"/>
                <w:szCs w:val="20"/>
              </w:rPr>
              <w:t>2</w:t>
            </w:r>
          </w:p>
        </w:tc>
      </w:tr>
      <w:tr w:rsidR="00F91F99" w:rsidRPr="00614A84" w14:paraId="01E54AE6"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F4FBF6"/>
            <w:tcMar>
              <w:top w:w="60" w:type="dxa"/>
              <w:left w:w="100" w:type="dxa"/>
              <w:bottom w:w="60" w:type="dxa"/>
              <w:right w:w="100" w:type="dxa"/>
            </w:tcMar>
          </w:tcPr>
          <w:p w14:paraId="1EFCA315" w14:textId="77777777" w:rsidR="00F91F99" w:rsidRPr="00614A84" w:rsidRDefault="00BA57AF">
            <w:pPr>
              <w:jc w:val="center"/>
            </w:pPr>
            <w:r w:rsidRPr="00614A84">
              <w:rPr>
                <w:b/>
                <w:bCs/>
                <w:color w:val="2E8B57"/>
                <w:sz w:val="20"/>
                <w:szCs w:val="20"/>
              </w:rPr>
              <w:t>D</w:t>
            </w:r>
          </w:p>
        </w:tc>
        <w:tc>
          <w:tcPr>
            <w:tcW w:w="7668" w:type="dxa"/>
            <w:tcBorders>
              <w:top w:val="single" w:sz="4" w:space="0" w:color="8FC9A4"/>
              <w:left w:val="single" w:sz="4" w:space="0" w:color="8FC9A4"/>
              <w:bottom w:val="single" w:sz="4" w:space="0" w:color="8FC9A4"/>
              <w:right w:val="single" w:sz="4" w:space="0" w:color="8FC9A4"/>
            </w:tcBorders>
            <w:shd w:val="clear" w:color="auto" w:fill="F4FBF6"/>
            <w:tcMar>
              <w:top w:w="60" w:type="dxa"/>
              <w:left w:w="120" w:type="dxa"/>
              <w:bottom w:w="60" w:type="dxa"/>
              <w:right w:w="120" w:type="dxa"/>
            </w:tcMar>
          </w:tcPr>
          <w:p w14:paraId="5D0924C9" w14:textId="77777777" w:rsidR="00F91F99" w:rsidRPr="00614A84" w:rsidRDefault="00BA57AF">
            <w:r w:rsidRPr="00614A84">
              <w:rPr>
                <w:sz w:val="20"/>
                <w:szCs w:val="20"/>
              </w:rPr>
              <w:t>Propos généralement confus et/ou quasiment aucun contact visuel.</w:t>
            </w:r>
          </w:p>
        </w:tc>
        <w:tc>
          <w:tcPr>
            <w:tcW w:w="796" w:type="dxa"/>
            <w:tcBorders>
              <w:top w:val="single" w:sz="4" w:space="0" w:color="8FC9A4"/>
              <w:left w:val="single" w:sz="4" w:space="0" w:color="8FC9A4"/>
              <w:bottom w:val="single" w:sz="4" w:space="0" w:color="8FC9A4"/>
              <w:right w:val="single" w:sz="4" w:space="0" w:color="8FC9A4"/>
            </w:tcBorders>
            <w:shd w:val="clear" w:color="auto" w:fill="F4FBF6"/>
            <w:tcMar>
              <w:top w:w="60" w:type="dxa"/>
              <w:left w:w="80" w:type="dxa"/>
              <w:bottom w:w="60" w:type="dxa"/>
              <w:right w:w="80" w:type="dxa"/>
            </w:tcMar>
          </w:tcPr>
          <w:p w14:paraId="42D509C9" w14:textId="77777777" w:rsidR="00F91F99" w:rsidRPr="00614A84" w:rsidRDefault="00BA57AF">
            <w:pPr>
              <w:jc w:val="center"/>
            </w:pPr>
            <w:r w:rsidRPr="00614A84">
              <w:rPr>
                <w:b/>
                <w:bCs/>
                <w:color w:val="1A4D2E"/>
                <w:sz w:val="20"/>
                <w:szCs w:val="20"/>
              </w:rPr>
              <w:t>1</w:t>
            </w:r>
          </w:p>
        </w:tc>
      </w:tr>
      <w:tr w:rsidR="00F91F99" w:rsidRPr="00614A84" w14:paraId="36A42DE3"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FFFFFF"/>
            <w:tcMar>
              <w:top w:w="60" w:type="dxa"/>
              <w:left w:w="100" w:type="dxa"/>
              <w:bottom w:w="60" w:type="dxa"/>
              <w:right w:w="100" w:type="dxa"/>
            </w:tcMar>
          </w:tcPr>
          <w:p w14:paraId="54771C17" w14:textId="77777777" w:rsidR="00F91F99" w:rsidRPr="00614A84" w:rsidRDefault="00BA57AF">
            <w:pPr>
              <w:jc w:val="center"/>
            </w:pPr>
            <w:r w:rsidRPr="00614A84">
              <w:rPr>
                <w:b/>
                <w:bCs/>
                <w:color w:val="2E8B57"/>
                <w:sz w:val="20"/>
                <w:szCs w:val="20"/>
              </w:rPr>
              <w:t>E</w:t>
            </w:r>
          </w:p>
        </w:tc>
        <w:tc>
          <w:tcPr>
            <w:tcW w:w="7668" w:type="dxa"/>
            <w:tcBorders>
              <w:top w:val="single" w:sz="4" w:space="0" w:color="8FC9A4"/>
              <w:left w:val="single" w:sz="4" w:space="0" w:color="8FC9A4"/>
              <w:bottom w:val="single" w:sz="4" w:space="0" w:color="8FC9A4"/>
              <w:right w:val="single" w:sz="4" w:space="0" w:color="8FC9A4"/>
            </w:tcBorders>
            <w:shd w:val="clear" w:color="auto" w:fill="FFFFFF"/>
            <w:tcMar>
              <w:top w:w="60" w:type="dxa"/>
              <w:left w:w="120" w:type="dxa"/>
              <w:bottom w:w="60" w:type="dxa"/>
              <w:right w:w="120" w:type="dxa"/>
            </w:tcMar>
          </w:tcPr>
          <w:p w14:paraId="787D8395" w14:textId="77777777" w:rsidR="00F91F99" w:rsidRPr="00614A84" w:rsidRDefault="00BA57AF">
            <w:r w:rsidRPr="00614A84">
              <w:rPr>
                <w:sz w:val="20"/>
                <w:szCs w:val="20"/>
              </w:rPr>
              <w:t>L’étudiante ou l’étudiant n’a pas pris part à la présentation.</w:t>
            </w:r>
          </w:p>
        </w:tc>
        <w:tc>
          <w:tcPr>
            <w:tcW w:w="796" w:type="dxa"/>
            <w:tcBorders>
              <w:top w:val="single" w:sz="4" w:space="0" w:color="8FC9A4"/>
              <w:left w:val="single" w:sz="4" w:space="0" w:color="8FC9A4"/>
              <w:bottom w:val="single" w:sz="4" w:space="0" w:color="8FC9A4"/>
              <w:right w:val="single" w:sz="4" w:space="0" w:color="8FC9A4"/>
            </w:tcBorders>
            <w:shd w:val="clear" w:color="auto" w:fill="FFFFFF"/>
            <w:tcMar>
              <w:top w:w="60" w:type="dxa"/>
              <w:left w:w="80" w:type="dxa"/>
              <w:bottom w:w="60" w:type="dxa"/>
              <w:right w:w="80" w:type="dxa"/>
            </w:tcMar>
          </w:tcPr>
          <w:p w14:paraId="022DEB2F" w14:textId="77777777" w:rsidR="00F91F99" w:rsidRPr="00614A84" w:rsidRDefault="00BA57AF">
            <w:pPr>
              <w:jc w:val="center"/>
            </w:pPr>
            <w:r w:rsidRPr="00614A84">
              <w:rPr>
                <w:b/>
                <w:bCs/>
                <w:color w:val="1A4D2E"/>
                <w:sz w:val="20"/>
                <w:szCs w:val="20"/>
              </w:rPr>
              <w:t>0</w:t>
            </w:r>
          </w:p>
        </w:tc>
      </w:tr>
    </w:tbl>
    <w:p w14:paraId="53811FB4" w14:textId="77777777" w:rsidR="00F91F99" w:rsidRPr="00614A84" w:rsidRDefault="00F91F99">
      <w:pPr>
        <w:spacing w:before="100"/>
      </w:pPr>
    </w:p>
    <w:p w14:paraId="1BAA1CC0" w14:textId="77777777" w:rsidR="00F91F99" w:rsidRPr="00614A84" w:rsidRDefault="00BA57AF">
      <w:pPr>
        <w:pStyle w:val="Titre2"/>
      </w:pPr>
      <w:r w:rsidRPr="00614A84">
        <w:t>Investissement dans le projet – 20 %</w:t>
      </w:r>
    </w:p>
    <w:tbl>
      <w:tblPr>
        <w:tblW w:w="9026" w:type="dxa"/>
        <w:tblLayout w:type="fixed"/>
        <w:tblCellMar>
          <w:top w:w="70" w:type="dxa"/>
          <w:left w:w="140" w:type="dxa"/>
          <w:bottom w:w="70" w:type="dxa"/>
          <w:right w:w="140" w:type="dxa"/>
        </w:tblCellMar>
        <w:tblLook w:val="0000" w:firstRow="0" w:lastRow="0" w:firstColumn="0" w:lastColumn="0" w:noHBand="0" w:noVBand="0"/>
      </w:tblPr>
      <w:tblGrid>
        <w:gridCol w:w="562"/>
        <w:gridCol w:w="7668"/>
        <w:gridCol w:w="796"/>
      </w:tblGrid>
      <w:tr w:rsidR="00F91F99" w:rsidRPr="00614A84" w14:paraId="57BC8CAF" w14:textId="77777777">
        <w:tc>
          <w:tcPr>
            <w:tcW w:w="9026" w:type="dxa"/>
            <w:gridSpan w:val="3"/>
            <w:tcBorders>
              <w:top w:val="single" w:sz="4" w:space="0" w:color="8FC9A4"/>
              <w:left w:val="single" w:sz="4" w:space="0" w:color="8FC9A4"/>
              <w:bottom w:val="single" w:sz="4" w:space="0" w:color="8FC9A4"/>
              <w:right w:val="single" w:sz="4" w:space="0" w:color="8FC9A4"/>
            </w:tcBorders>
            <w:shd w:val="clear" w:color="auto" w:fill="2E8B57"/>
          </w:tcPr>
          <w:p w14:paraId="681DBBDA" w14:textId="77777777" w:rsidR="00F91F99" w:rsidRPr="00614A84" w:rsidRDefault="00BA57AF">
            <w:r w:rsidRPr="00614A84">
              <w:rPr>
                <w:b/>
                <w:bCs/>
                <w:color w:val="FFFFFF"/>
                <w:sz w:val="21"/>
                <w:szCs w:val="21"/>
              </w:rPr>
              <w:t>Investissement individuel</w:t>
            </w:r>
          </w:p>
        </w:tc>
      </w:tr>
      <w:tr w:rsidR="00F91F99" w:rsidRPr="00614A84" w14:paraId="7639312F"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D6EEE0"/>
            <w:tcMar>
              <w:top w:w="60" w:type="dxa"/>
              <w:left w:w="100" w:type="dxa"/>
              <w:bottom w:w="60" w:type="dxa"/>
              <w:right w:w="100" w:type="dxa"/>
            </w:tcMar>
          </w:tcPr>
          <w:p w14:paraId="776E0464" w14:textId="77777777" w:rsidR="00F91F99" w:rsidRPr="00614A84" w:rsidRDefault="00BA57AF">
            <w:pPr>
              <w:jc w:val="center"/>
            </w:pPr>
            <w:proofErr w:type="spellStart"/>
            <w:r w:rsidRPr="00614A84">
              <w:rPr>
                <w:b/>
                <w:bCs/>
                <w:color w:val="1A4D2E"/>
                <w:sz w:val="19"/>
                <w:szCs w:val="19"/>
              </w:rPr>
              <w:t>Niv</w:t>
            </w:r>
            <w:proofErr w:type="spellEnd"/>
            <w:r w:rsidRPr="00614A84">
              <w:rPr>
                <w:b/>
                <w:bCs/>
                <w:color w:val="1A4D2E"/>
                <w:sz w:val="19"/>
                <w:szCs w:val="19"/>
              </w:rPr>
              <w:t>.</w:t>
            </w:r>
          </w:p>
        </w:tc>
        <w:tc>
          <w:tcPr>
            <w:tcW w:w="7668" w:type="dxa"/>
            <w:tcBorders>
              <w:top w:val="single" w:sz="4" w:space="0" w:color="8FC9A4"/>
              <w:left w:val="single" w:sz="4" w:space="0" w:color="8FC9A4"/>
              <w:bottom w:val="single" w:sz="4" w:space="0" w:color="8FC9A4"/>
              <w:right w:val="single" w:sz="4" w:space="0" w:color="8FC9A4"/>
            </w:tcBorders>
            <w:shd w:val="clear" w:color="auto" w:fill="D6EEE0"/>
            <w:tcMar>
              <w:top w:w="60" w:type="dxa"/>
              <w:left w:w="120" w:type="dxa"/>
              <w:bottom w:w="60" w:type="dxa"/>
              <w:right w:w="120" w:type="dxa"/>
            </w:tcMar>
          </w:tcPr>
          <w:p w14:paraId="52AB62F8" w14:textId="77777777" w:rsidR="00F91F99" w:rsidRPr="00614A84" w:rsidRDefault="00BA57AF">
            <w:r w:rsidRPr="00614A84">
              <w:rPr>
                <w:b/>
                <w:bCs/>
                <w:color w:val="1A4D2E"/>
                <w:sz w:val="19"/>
                <w:szCs w:val="19"/>
              </w:rPr>
              <w:t>Descripteur</w:t>
            </w:r>
          </w:p>
        </w:tc>
        <w:tc>
          <w:tcPr>
            <w:tcW w:w="796" w:type="dxa"/>
            <w:tcBorders>
              <w:top w:val="single" w:sz="4" w:space="0" w:color="8FC9A4"/>
              <w:left w:val="single" w:sz="4" w:space="0" w:color="8FC9A4"/>
              <w:bottom w:val="single" w:sz="4" w:space="0" w:color="8FC9A4"/>
              <w:right w:val="single" w:sz="4" w:space="0" w:color="8FC9A4"/>
            </w:tcBorders>
            <w:shd w:val="clear" w:color="auto" w:fill="D6EEE0"/>
            <w:tcMar>
              <w:top w:w="60" w:type="dxa"/>
              <w:left w:w="80" w:type="dxa"/>
              <w:bottom w:w="60" w:type="dxa"/>
              <w:right w:w="80" w:type="dxa"/>
            </w:tcMar>
          </w:tcPr>
          <w:p w14:paraId="14009AA4" w14:textId="77777777" w:rsidR="00F91F99" w:rsidRPr="00614A84" w:rsidRDefault="00BA57AF">
            <w:pPr>
              <w:jc w:val="center"/>
            </w:pPr>
            <w:r w:rsidRPr="00614A84">
              <w:rPr>
                <w:b/>
                <w:bCs/>
                <w:color w:val="1A4D2E"/>
                <w:sz w:val="19"/>
                <w:szCs w:val="19"/>
              </w:rPr>
              <w:t>Note</w:t>
            </w:r>
          </w:p>
        </w:tc>
      </w:tr>
      <w:tr w:rsidR="00F91F99" w:rsidRPr="00614A84" w14:paraId="5A0E9946"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FFFFFF"/>
            <w:tcMar>
              <w:top w:w="60" w:type="dxa"/>
              <w:left w:w="100" w:type="dxa"/>
              <w:bottom w:w="60" w:type="dxa"/>
              <w:right w:w="100" w:type="dxa"/>
            </w:tcMar>
          </w:tcPr>
          <w:p w14:paraId="0B20CD57" w14:textId="77777777" w:rsidR="00F91F99" w:rsidRPr="00614A84" w:rsidRDefault="00BA57AF">
            <w:pPr>
              <w:jc w:val="center"/>
            </w:pPr>
            <w:r w:rsidRPr="00614A84">
              <w:rPr>
                <w:b/>
                <w:bCs/>
                <w:color w:val="2E8B57"/>
                <w:sz w:val="20"/>
                <w:szCs w:val="20"/>
              </w:rPr>
              <w:t>A</w:t>
            </w:r>
          </w:p>
        </w:tc>
        <w:tc>
          <w:tcPr>
            <w:tcW w:w="7668" w:type="dxa"/>
            <w:tcBorders>
              <w:top w:val="single" w:sz="4" w:space="0" w:color="8FC9A4"/>
              <w:left w:val="single" w:sz="4" w:space="0" w:color="8FC9A4"/>
              <w:bottom w:val="single" w:sz="4" w:space="0" w:color="8FC9A4"/>
              <w:right w:val="single" w:sz="4" w:space="0" w:color="8FC9A4"/>
            </w:tcBorders>
            <w:shd w:val="clear" w:color="auto" w:fill="FFFFFF"/>
            <w:tcMar>
              <w:top w:w="60" w:type="dxa"/>
              <w:left w:w="120" w:type="dxa"/>
              <w:bottom w:w="60" w:type="dxa"/>
              <w:right w:w="120" w:type="dxa"/>
            </w:tcMar>
          </w:tcPr>
          <w:p w14:paraId="0472406D" w14:textId="77777777" w:rsidR="00F91F99" w:rsidRPr="00614A84" w:rsidRDefault="00BA57AF">
            <w:r w:rsidRPr="00614A84">
              <w:rPr>
                <w:sz w:val="20"/>
                <w:szCs w:val="20"/>
              </w:rPr>
              <w:t>Investissement et contributions remarquables ; élément moteur dans le groupe.</w:t>
            </w:r>
          </w:p>
        </w:tc>
        <w:tc>
          <w:tcPr>
            <w:tcW w:w="796" w:type="dxa"/>
            <w:tcBorders>
              <w:top w:val="single" w:sz="4" w:space="0" w:color="8FC9A4"/>
              <w:left w:val="single" w:sz="4" w:space="0" w:color="8FC9A4"/>
              <w:bottom w:val="single" w:sz="4" w:space="0" w:color="8FC9A4"/>
              <w:right w:val="single" w:sz="4" w:space="0" w:color="8FC9A4"/>
            </w:tcBorders>
            <w:shd w:val="clear" w:color="auto" w:fill="FFFFFF"/>
            <w:tcMar>
              <w:top w:w="60" w:type="dxa"/>
              <w:left w:w="80" w:type="dxa"/>
              <w:bottom w:w="60" w:type="dxa"/>
              <w:right w:w="80" w:type="dxa"/>
            </w:tcMar>
          </w:tcPr>
          <w:p w14:paraId="2E1E4375" w14:textId="77777777" w:rsidR="00F91F99" w:rsidRPr="00614A84" w:rsidRDefault="00BA57AF">
            <w:pPr>
              <w:jc w:val="center"/>
            </w:pPr>
            <w:r w:rsidRPr="00614A84">
              <w:rPr>
                <w:b/>
                <w:bCs/>
                <w:color w:val="1A4D2E"/>
                <w:sz w:val="20"/>
                <w:szCs w:val="20"/>
              </w:rPr>
              <w:t>4</w:t>
            </w:r>
          </w:p>
        </w:tc>
      </w:tr>
      <w:tr w:rsidR="00F91F99" w:rsidRPr="00614A84" w14:paraId="1506D57C"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F4FBF6"/>
            <w:tcMar>
              <w:top w:w="60" w:type="dxa"/>
              <w:left w:w="100" w:type="dxa"/>
              <w:bottom w:w="60" w:type="dxa"/>
              <w:right w:w="100" w:type="dxa"/>
            </w:tcMar>
          </w:tcPr>
          <w:p w14:paraId="7D1AEDFD" w14:textId="77777777" w:rsidR="00F91F99" w:rsidRPr="00614A84" w:rsidRDefault="00BA57AF">
            <w:pPr>
              <w:jc w:val="center"/>
            </w:pPr>
            <w:r w:rsidRPr="00614A84">
              <w:rPr>
                <w:b/>
                <w:bCs/>
                <w:color w:val="2E8B57"/>
                <w:sz w:val="20"/>
                <w:szCs w:val="20"/>
              </w:rPr>
              <w:lastRenderedPageBreak/>
              <w:t>B</w:t>
            </w:r>
          </w:p>
        </w:tc>
        <w:tc>
          <w:tcPr>
            <w:tcW w:w="7668" w:type="dxa"/>
            <w:tcBorders>
              <w:top w:val="single" w:sz="4" w:space="0" w:color="8FC9A4"/>
              <w:left w:val="single" w:sz="4" w:space="0" w:color="8FC9A4"/>
              <w:bottom w:val="single" w:sz="4" w:space="0" w:color="8FC9A4"/>
              <w:right w:val="single" w:sz="4" w:space="0" w:color="8FC9A4"/>
            </w:tcBorders>
            <w:shd w:val="clear" w:color="auto" w:fill="F4FBF6"/>
            <w:tcMar>
              <w:top w:w="60" w:type="dxa"/>
              <w:left w:w="120" w:type="dxa"/>
              <w:bottom w:w="60" w:type="dxa"/>
              <w:right w:w="120" w:type="dxa"/>
            </w:tcMar>
          </w:tcPr>
          <w:p w14:paraId="0D2901C4" w14:textId="77777777" w:rsidR="00F91F99" w:rsidRPr="00614A84" w:rsidRDefault="00BA57AF">
            <w:r w:rsidRPr="00614A84">
              <w:rPr>
                <w:sz w:val="20"/>
                <w:szCs w:val="20"/>
              </w:rPr>
              <w:t>Bonne implication et contributions importantes au projet.</w:t>
            </w:r>
          </w:p>
        </w:tc>
        <w:tc>
          <w:tcPr>
            <w:tcW w:w="796" w:type="dxa"/>
            <w:tcBorders>
              <w:top w:val="single" w:sz="4" w:space="0" w:color="8FC9A4"/>
              <w:left w:val="single" w:sz="4" w:space="0" w:color="8FC9A4"/>
              <w:bottom w:val="single" w:sz="4" w:space="0" w:color="8FC9A4"/>
              <w:right w:val="single" w:sz="4" w:space="0" w:color="8FC9A4"/>
            </w:tcBorders>
            <w:shd w:val="clear" w:color="auto" w:fill="F4FBF6"/>
            <w:tcMar>
              <w:top w:w="60" w:type="dxa"/>
              <w:left w:w="80" w:type="dxa"/>
              <w:bottom w:w="60" w:type="dxa"/>
              <w:right w:w="80" w:type="dxa"/>
            </w:tcMar>
          </w:tcPr>
          <w:p w14:paraId="7935839B" w14:textId="77777777" w:rsidR="00F91F99" w:rsidRPr="00614A84" w:rsidRDefault="00BA57AF">
            <w:pPr>
              <w:jc w:val="center"/>
            </w:pPr>
            <w:r w:rsidRPr="00614A84">
              <w:rPr>
                <w:b/>
                <w:bCs/>
                <w:color w:val="1A4D2E"/>
                <w:sz w:val="20"/>
                <w:szCs w:val="20"/>
              </w:rPr>
              <w:t>3</w:t>
            </w:r>
          </w:p>
        </w:tc>
      </w:tr>
      <w:tr w:rsidR="00F91F99" w:rsidRPr="00614A84" w14:paraId="225DA635"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FFFFFF"/>
            <w:tcMar>
              <w:top w:w="60" w:type="dxa"/>
              <w:left w:w="100" w:type="dxa"/>
              <w:bottom w:w="60" w:type="dxa"/>
              <w:right w:w="100" w:type="dxa"/>
            </w:tcMar>
          </w:tcPr>
          <w:p w14:paraId="4238B968" w14:textId="77777777" w:rsidR="00F91F99" w:rsidRPr="00614A84" w:rsidRDefault="00BA57AF">
            <w:pPr>
              <w:jc w:val="center"/>
            </w:pPr>
            <w:r w:rsidRPr="00614A84">
              <w:rPr>
                <w:b/>
                <w:bCs/>
                <w:color w:val="2E8B57"/>
                <w:sz w:val="20"/>
                <w:szCs w:val="20"/>
              </w:rPr>
              <w:t>C</w:t>
            </w:r>
          </w:p>
        </w:tc>
        <w:tc>
          <w:tcPr>
            <w:tcW w:w="7668" w:type="dxa"/>
            <w:tcBorders>
              <w:top w:val="single" w:sz="4" w:space="0" w:color="8FC9A4"/>
              <w:left w:val="single" w:sz="4" w:space="0" w:color="8FC9A4"/>
              <w:bottom w:val="single" w:sz="4" w:space="0" w:color="8FC9A4"/>
              <w:right w:val="single" w:sz="4" w:space="0" w:color="8FC9A4"/>
            </w:tcBorders>
            <w:shd w:val="clear" w:color="auto" w:fill="FFFFFF"/>
            <w:tcMar>
              <w:top w:w="60" w:type="dxa"/>
              <w:left w:w="120" w:type="dxa"/>
              <w:bottom w:w="60" w:type="dxa"/>
              <w:right w:w="120" w:type="dxa"/>
            </w:tcMar>
          </w:tcPr>
          <w:p w14:paraId="152DAFF0" w14:textId="77777777" w:rsidR="00F91F99" w:rsidRPr="00614A84" w:rsidRDefault="00BA57AF">
            <w:r w:rsidRPr="00614A84">
              <w:rPr>
                <w:sz w:val="20"/>
                <w:szCs w:val="20"/>
              </w:rPr>
              <w:t>Implication satisfaisante, mais apport plus limité que d’autres membres.</w:t>
            </w:r>
          </w:p>
        </w:tc>
        <w:tc>
          <w:tcPr>
            <w:tcW w:w="796" w:type="dxa"/>
            <w:tcBorders>
              <w:top w:val="single" w:sz="4" w:space="0" w:color="8FC9A4"/>
              <w:left w:val="single" w:sz="4" w:space="0" w:color="8FC9A4"/>
              <w:bottom w:val="single" w:sz="4" w:space="0" w:color="8FC9A4"/>
              <w:right w:val="single" w:sz="4" w:space="0" w:color="8FC9A4"/>
            </w:tcBorders>
            <w:shd w:val="clear" w:color="auto" w:fill="FFFFFF"/>
            <w:tcMar>
              <w:top w:w="60" w:type="dxa"/>
              <w:left w:w="80" w:type="dxa"/>
              <w:bottom w:w="60" w:type="dxa"/>
              <w:right w:w="80" w:type="dxa"/>
            </w:tcMar>
          </w:tcPr>
          <w:p w14:paraId="14C345E9" w14:textId="77777777" w:rsidR="00F91F99" w:rsidRPr="00614A84" w:rsidRDefault="00BA57AF">
            <w:pPr>
              <w:jc w:val="center"/>
            </w:pPr>
            <w:r w:rsidRPr="00614A84">
              <w:rPr>
                <w:b/>
                <w:bCs/>
                <w:color w:val="1A4D2E"/>
                <w:sz w:val="20"/>
                <w:szCs w:val="20"/>
              </w:rPr>
              <w:t>2</w:t>
            </w:r>
          </w:p>
        </w:tc>
      </w:tr>
      <w:tr w:rsidR="00F91F99" w:rsidRPr="00614A84" w14:paraId="26E762EA"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F4FBF6"/>
            <w:tcMar>
              <w:top w:w="60" w:type="dxa"/>
              <w:left w:w="100" w:type="dxa"/>
              <w:bottom w:w="60" w:type="dxa"/>
              <w:right w:w="100" w:type="dxa"/>
            </w:tcMar>
          </w:tcPr>
          <w:p w14:paraId="7DBDF952" w14:textId="77777777" w:rsidR="00F91F99" w:rsidRPr="00614A84" w:rsidRDefault="00BA57AF">
            <w:pPr>
              <w:jc w:val="center"/>
            </w:pPr>
            <w:r w:rsidRPr="00614A84">
              <w:rPr>
                <w:b/>
                <w:bCs/>
                <w:color w:val="2E8B57"/>
                <w:sz w:val="20"/>
                <w:szCs w:val="20"/>
              </w:rPr>
              <w:t>D</w:t>
            </w:r>
          </w:p>
        </w:tc>
        <w:tc>
          <w:tcPr>
            <w:tcW w:w="7668" w:type="dxa"/>
            <w:tcBorders>
              <w:top w:val="single" w:sz="4" w:space="0" w:color="8FC9A4"/>
              <w:left w:val="single" w:sz="4" w:space="0" w:color="8FC9A4"/>
              <w:bottom w:val="single" w:sz="4" w:space="0" w:color="8FC9A4"/>
              <w:right w:val="single" w:sz="4" w:space="0" w:color="8FC9A4"/>
            </w:tcBorders>
            <w:shd w:val="clear" w:color="auto" w:fill="F4FBF6"/>
            <w:tcMar>
              <w:top w:w="60" w:type="dxa"/>
              <w:left w:w="120" w:type="dxa"/>
              <w:bottom w:w="60" w:type="dxa"/>
              <w:right w:w="120" w:type="dxa"/>
            </w:tcMar>
          </w:tcPr>
          <w:p w14:paraId="7C12B639" w14:textId="77777777" w:rsidR="00F91F99" w:rsidRPr="00614A84" w:rsidRDefault="00BA57AF">
            <w:r w:rsidRPr="00614A84">
              <w:rPr>
                <w:sz w:val="20"/>
                <w:szCs w:val="20"/>
              </w:rPr>
              <w:t>Implication insuffisante.</w:t>
            </w:r>
          </w:p>
        </w:tc>
        <w:tc>
          <w:tcPr>
            <w:tcW w:w="796" w:type="dxa"/>
            <w:tcBorders>
              <w:top w:val="single" w:sz="4" w:space="0" w:color="8FC9A4"/>
              <w:left w:val="single" w:sz="4" w:space="0" w:color="8FC9A4"/>
              <w:bottom w:val="single" w:sz="4" w:space="0" w:color="8FC9A4"/>
              <w:right w:val="single" w:sz="4" w:space="0" w:color="8FC9A4"/>
            </w:tcBorders>
            <w:shd w:val="clear" w:color="auto" w:fill="F4FBF6"/>
            <w:tcMar>
              <w:top w:w="60" w:type="dxa"/>
              <w:left w:w="80" w:type="dxa"/>
              <w:bottom w:w="60" w:type="dxa"/>
              <w:right w:w="80" w:type="dxa"/>
            </w:tcMar>
          </w:tcPr>
          <w:p w14:paraId="74E59739" w14:textId="77777777" w:rsidR="00F91F99" w:rsidRPr="00614A84" w:rsidRDefault="00BA57AF">
            <w:pPr>
              <w:jc w:val="center"/>
            </w:pPr>
            <w:r w:rsidRPr="00614A84">
              <w:rPr>
                <w:b/>
                <w:bCs/>
                <w:color w:val="1A4D2E"/>
                <w:sz w:val="20"/>
                <w:szCs w:val="20"/>
              </w:rPr>
              <w:t>1</w:t>
            </w:r>
          </w:p>
        </w:tc>
      </w:tr>
      <w:tr w:rsidR="00F91F99" w:rsidRPr="00614A84" w14:paraId="0109EA5E"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FFFFFF"/>
            <w:tcMar>
              <w:top w:w="60" w:type="dxa"/>
              <w:left w:w="100" w:type="dxa"/>
              <w:bottom w:w="60" w:type="dxa"/>
              <w:right w:w="100" w:type="dxa"/>
            </w:tcMar>
          </w:tcPr>
          <w:p w14:paraId="15CA7291" w14:textId="77777777" w:rsidR="00F91F99" w:rsidRPr="00614A84" w:rsidRDefault="00BA57AF">
            <w:pPr>
              <w:jc w:val="center"/>
            </w:pPr>
            <w:r w:rsidRPr="00614A84">
              <w:rPr>
                <w:b/>
                <w:bCs/>
                <w:color w:val="2E8B57"/>
                <w:sz w:val="20"/>
                <w:szCs w:val="20"/>
              </w:rPr>
              <w:t>E</w:t>
            </w:r>
          </w:p>
        </w:tc>
        <w:tc>
          <w:tcPr>
            <w:tcW w:w="7668" w:type="dxa"/>
            <w:tcBorders>
              <w:top w:val="single" w:sz="4" w:space="0" w:color="8FC9A4"/>
              <w:left w:val="single" w:sz="4" w:space="0" w:color="8FC9A4"/>
              <w:bottom w:val="single" w:sz="4" w:space="0" w:color="8FC9A4"/>
              <w:right w:val="single" w:sz="4" w:space="0" w:color="8FC9A4"/>
            </w:tcBorders>
            <w:shd w:val="clear" w:color="auto" w:fill="FFFFFF"/>
            <w:tcMar>
              <w:top w:w="60" w:type="dxa"/>
              <w:left w:w="120" w:type="dxa"/>
              <w:bottom w:w="60" w:type="dxa"/>
              <w:right w:w="120" w:type="dxa"/>
            </w:tcMar>
          </w:tcPr>
          <w:p w14:paraId="1299EA10" w14:textId="77777777" w:rsidR="00F91F99" w:rsidRPr="00614A84" w:rsidRDefault="00BA57AF">
            <w:r w:rsidRPr="00614A84">
              <w:rPr>
                <w:sz w:val="20"/>
                <w:szCs w:val="20"/>
              </w:rPr>
              <w:t>Quasiment aucune contribution au projet.</w:t>
            </w:r>
          </w:p>
        </w:tc>
        <w:tc>
          <w:tcPr>
            <w:tcW w:w="796" w:type="dxa"/>
            <w:tcBorders>
              <w:top w:val="single" w:sz="4" w:space="0" w:color="8FC9A4"/>
              <w:left w:val="single" w:sz="4" w:space="0" w:color="8FC9A4"/>
              <w:bottom w:val="single" w:sz="4" w:space="0" w:color="8FC9A4"/>
              <w:right w:val="single" w:sz="4" w:space="0" w:color="8FC9A4"/>
            </w:tcBorders>
            <w:shd w:val="clear" w:color="auto" w:fill="FFFFFF"/>
            <w:tcMar>
              <w:top w:w="60" w:type="dxa"/>
              <w:left w:w="80" w:type="dxa"/>
              <w:bottom w:w="60" w:type="dxa"/>
              <w:right w:w="80" w:type="dxa"/>
            </w:tcMar>
          </w:tcPr>
          <w:p w14:paraId="35B522EF" w14:textId="77777777" w:rsidR="00F91F99" w:rsidRPr="00614A84" w:rsidRDefault="00BA57AF">
            <w:pPr>
              <w:jc w:val="center"/>
            </w:pPr>
            <w:r w:rsidRPr="00614A84">
              <w:rPr>
                <w:b/>
                <w:bCs/>
                <w:color w:val="1A4D2E"/>
                <w:sz w:val="20"/>
                <w:szCs w:val="20"/>
              </w:rPr>
              <w:t>0</w:t>
            </w:r>
          </w:p>
        </w:tc>
      </w:tr>
    </w:tbl>
    <w:p w14:paraId="7470CCD2" w14:textId="77777777" w:rsidR="00F91F99" w:rsidRPr="00614A84" w:rsidRDefault="00F91F99">
      <w:pPr>
        <w:spacing w:before="100"/>
      </w:pPr>
    </w:p>
    <w:p w14:paraId="266E88BB" w14:textId="77777777" w:rsidR="00F91F99" w:rsidRPr="00614A84" w:rsidRDefault="00BA57AF">
      <w:pPr>
        <w:pStyle w:val="Titre2"/>
      </w:pPr>
      <w:r w:rsidRPr="00614A84">
        <w:t>Qualité de la séquence – 60 %</w:t>
      </w:r>
    </w:p>
    <w:p w14:paraId="79803749" w14:textId="77777777" w:rsidR="00F91F99" w:rsidRPr="00614A84" w:rsidRDefault="00F91F99">
      <w:pPr>
        <w:spacing w:before="40"/>
      </w:pPr>
    </w:p>
    <w:tbl>
      <w:tblPr>
        <w:tblW w:w="9026" w:type="dxa"/>
        <w:tblLayout w:type="fixed"/>
        <w:tblCellMar>
          <w:top w:w="70" w:type="dxa"/>
          <w:left w:w="140" w:type="dxa"/>
          <w:bottom w:w="70" w:type="dxa"/>
          <w:right w:w="140" w:type="dxa"/>
        </w:tblCellMar>
        <w:tblLook w:val="0000" w:firstRow="0" w:lastRow="0" w:firstColumn="0" w:lastColumn="0" w:noHBand="0" w:noVBand="0"/>
      </w:tblPr>
      <w:tblGrid>
        <w:gridCol w:w="704"/>
        <w:gridCol w:w="7526"/>
        <w:gridCol w:w="796"/>
      </w:tblGrid>
      <w:tr w:rsidR="00F91F99" w:rsidRPr="00614A84" w14:paraId="16C1158B" w14:textId="77777777">
        <w:tc>
          <w:tcPr>
            <w:tcW w:w="9026" w:type="dxa"/>
            <w:gridSpan w:val="3"/>
            <w:tcBorders>
              <w:top w:val="single" w:sz="4" w:space="0" w:color="8FC9A4"/>
              <w:left w:val="single" w:sz="4" w:space="0" w:color="8FC9A4"/>
              <w:bottom w:val="single" w:sz="4" w:space="0" w:color="8FC9A4"/>
              <w:right w:val="single" w:sz="4" w:space="0" w:color="8FC9A4"/>
            </w:tcBorders>
            <w:shd w:val="clear" w:color="auto" w:fill="2E8B57"/>
          </w:tcPr>
          <w:p w14:paraId="46D5E50E" w14:textId="77777777" w:rsidR="00F91F99" w:rsidRPr="00614A84" w:rsidRDefault="00BA57AF">
            <w:r w:rsidRPr="00614A84">
              <w:rPr>
                <w:b/>
                <w:bCs/>
                <w:color w:val="FFFFFF"/>
                <w:sz w:val="21"/>
                <w:szCs w:val="21"/>
              </w:rPr>
              <w:t xml:space="preserve">1. Story </w:t>
            </w:r>
            <w:proofErr w:type="spellStart"/>
            <w:r w:rsidRPr="00614A84">
              <w:rPr>
                <w:b/>
                <w:bCs/>
                <w:color w:val="FFFFFF"/>
                <w:sz w:val="21"/>
                <w:szCs w:val="21"/>
              </w:rPr>
              <w:t>board</w:t>
            </w:r>
            <w:proofErr w:type="spellEnd"/>
            <w:r w:rsidRPr="00614A84">
              <w:rPr>
                <w:b/>
                <w:bCs/>
                <w:color w:val="FFFFFF"/>
                <w:sz w:val="21"/>
                <w:szCs w:val="21"/>
              </w:rPr>
              <w:t xml:space="preserve"> (15 %)</w:t>
            </w:r>
          </w:p>
        </w:tc>
      </w:tr>
      <w:tr w:rsidR="00F91F99" w:rsidRPr="00614A84" w14:paraId="1CF57757" w14:textId="77777777" w:rsidTr="00BA57AF">
        <w:tc>
          <w:tcPr>
            <w:tcW w:w="704" w:type="dxa"/>
            <w:tcBorders>
              <w:top w:val="single" w:sz="4" w:space="0" w:color="8FC9A4"/>
              <w:left w:val="single" w:sz="4" w:space="0" w:color="8FC9A4"/>
              <w:bottom w:val="single" w:sz="4" w:space="0" w:color="8FC9A4"/>
              <w:right w:val="single" w:sz="4" w:space="0" w:color="8FC9A4"/>
            </w:tcBorders>
            <w:shd w:val="clear" w:color="auto" w:fill="D6EEE0"/>
            <w:tcMar>
              <w:top w:w="60" w:type="dxa"/>
              <w:left w:w="100" w:type="dxa"/>
              <w:bottom w:w="60" w:type="dxa"/>
              <w:right w:w="100" w:type="dxa"/>
            </w:tcMar>
          </w:tcPr>
          <w:p w14:paraId="0864259B" w14:textId="77777777" w:rsidR="00F91F99" w:rsidRPr="00614A84" w:rsidRDefault="00BA57AF">
            <w:pPr>
              <w:jc w:val="center"/>
            </w:pPr>
            <w:proofErr w:type="spellStart"/>
            <w:r w:rsidRPr="00614A84">
              <w:rPr>
                <w:b/>
                <w:bCs/>
                <w:color w:val="1A4D2E"/>
                <w:sz w:val="19"/>
                <w:szCs w:val="19"/>
              </w:rPr>
              <w:t>Niv</w:t>
            </w:r>
            <w:proofErr w:type="spellEnd"/>
            <w:r w:rsidRPr="00614A84">
              <w:rPr>
                <w:b/>
                <w:bCs/>
                <w:color w:val="1A4D2E"/>
                <w:sz w:val="19"/>
                <w:szCs w:val="19"/>
              </w:rPr>
              <w:t>.</w:t>
            </w:r>
          </w:p>
        </w:tc>
        <w:tc>
          <w:tcPr>
            <w:tcW w:w="7526" w:type="dxa"/>
            <w:tcBorders>
              <w:top w:val="single" w:sz="4" w:space="0" w:color="8FC9A4"/>
              <w:left w:val="single" w:sz="4" w:space="0" w:color="8FC9A4"/>
              <w:bottom w:val="single" w:sz="4" w:space="0" w:color="8FC9A4"/>
              <w:right w:val="single" w:sz="4" w:space="0" w:color="8FC9A4"/>
            </w:tcBorders>
            <w:shd w:val="clear" w:color="auto" w:fill="D6EEE0"/>
            <w:tcMar>
              <w:top w:w="60" w:type="dxa"/>
              <w:left w:w="120" w:type="dxa"/>
              <w:bottom w:w="60" w:type="dxa"/>
              <w:right w:w="120" w:type="dxa"/>
            </w:tcMar>
          </w:tcPr>
          <w:p w14:paraId="05034FF4" w14:textId="77777777" w:rsidR="00F91F99" w:rsidRPr="00614A84" w:rsidRDefault="00BA57AF">
            <w:r w:rsidRPr="00614A84">
              <w:rPr>
                <w:b/>
                <w:bCs/>
                <w:color w:val="1A4D2E"/>
                <w:sz w:val="19"/>
                <w:szCs w:val="19"/>
              </w:rPr>
              <w:t>Descripteur</w:t>
            </w:r>
          </w:p>
        </w:tc>
        <w:tc>
          <w:tcPr>
            <w:tcW w:w="796" w:type="dxa"/>
            <w:tcBorders>
              <w:top w:val="single" w:sz="4" w:space="0" w:color="8FC9A4"/>
              <w:left w:val="single" w:sz="4" w:space="0" w:color="8FC9A4"/>
              <w:bottom w:val="single" w:sz="4" w:space="0" w:color="8FC9A4"/>
              <w:right w:val="single" w:sz="4" w:space="0" w:color="8FC9A4"/>
            </w:tcBorders>
            <w:shd w:val="clear" w:color="auto" w:fill="D6EEE0"/>
            <w:tcMar>
              <w:top w:w="60" w:type="dxa"/>
              <w:left w:w="80" w:type="dxa"/>
              <w:bottom w:w="60" w:type="dxa"/>
              <w:right w:w="80" w:type="dxa"/>
            </w:tcMar>
          </w:tcPr>
          <w:p w14:paraId="6B1EF04C" w14:textId="77777777" w:rsidR="00F91F99" w:rsidRPr="00614A84" w:rsidRDefault="00BA57AF">
            <w:pPr>
              <w:jc w:val="center"/>
            </w:pPr>
            <w:r w:rsidRPr="00614A84">
              <w:rPr>
                <w:b/>
                <w:bCs/>
                <w:color w:val="1A4D2E"/>
                <w:sz w:val="19"/>
                <w:szCs w:val="19"/>
              </w:rPr>
              <w:t>Note</w:t>
            </w:r>
          </w:p>
        </w:tc>
      </w:tr>
      <w:tr w:rsidR="00F91F99" w:rsidRPr="00614A84" w14:paraId="21D74B7F" w14:textId="77777777" w:rsidTr="00BA57AF">
        <w:tc>
          <w:tcPr>
            <w:tcW w:w="704" w:type="dxa"/>
            <w:tcBorders>
              <w:top w:val="single" w:sz="4" w:space="0" w:color="8FC9A4"/>
              <w:left w:val="single" w:sz="4" w:space="0" w:color="8FC9A4"/>
              <w:bottom w:val="single" w:sz="4" w:space="0" w:color="8FC9A4"/>
              <w:right w:val="single" w:sz="4" w:space="0" w:color="8FC9A4"/>
            </w:tcBorders>
            <w:shd w:val="clear" w:color="auto" w:fill="FFFFFF"/>
            <w:tcMar>
              <w:top w:w="60" w:type="dxa"/>
              <w:left w:w="100" w:type="dxa"/>
              <w:bottom w:w="60" w:type="dxa"/>
              <w:right w:w="100" w:type="dxa"/>
            </w:tcMar>
          </w:tcPr>
          <w:p w14:paraId="0FF01575" w14:textId="77777777" w:rsidR="00F91F99" w:rsidRPr="00614A84" w:rsidRDefault="00BA57AF">
            <w:pPr>
              <w:jc w:val="center"/>
            </w:pPr>
            <w:r w:rsidRPr="00614A84">
              <w:rPr>
                <w:b/>
                <w:bCs/>
                <w:color w:val="2E8B57"/>
                <w:sz w:val="20"/>
                <w:szCs w:val="20"/>
              </w:rPr>
              <w:t>A</w:t>
            </w:r>
          </w:p>
        </w:tc>
        <w:tc>
          <w:tcPr>
            <w:tcW w:w="7526" w:type="dxa"/>
            <w:tcBorders>
              <w:top w:val="single" w:sz="4" w:space="0" w:color="8FC9A4"/>
              <w:left w:val="single" w:sz="4" w:space="0" w:color="8FC9A4"/>
              <w:bottom w:val="single" w:sz="4" w:space="0" w:color="8FC9A4"/>
              <w:right w:val="single" w:sz="4" w:space="0" w:color="8FC9A4"/>
            </w:tcBorders>
            <w:shd w:val="clear" w:color="auto" w:fill="FFFFFF"/>
            <w:tcMar>
              <w:top w:w="60" w:type="dxa"/>
              <w:left w:w="120" w:type="dxa"/>
              <w:bottom w:w="60" w:type="dxa"/>
              <w:right w:w="120" w:type="dxa"/>
            </w:tcMar>
          </w:tcPr>
          <w:p w14:paraId="0873DC9C" w14:textId="77777777" w:rsidR="00F91F99" w:rsidRPr="00614A84" w:rsidRDefault="00BA57AF">
            <w:r w:rsidRPr="00614A84">
              <w:rPr>
                <w:sz w:val="20"/>
                <w:szCs w:val="20"/>
              </w:rPr>
              <w:t>Scénario cohérent, original et réaliste, proposant un parcours instructif et ludique avec des possibilités d’auto-évaluation.</w:t>
            </w:r>
          </w:p>
        </w:tc>
        <w:tc>
          <w:tcPr>
            <w:tcW w:w="796" w:type="dxa"/>
            <w:tcBorders>
              <w:top w:val="single" w:sz="4" w:space="0" w:color="8FC9A4"/>
              <w:left w:val="single" w:sz="4" w:space="0" w:color="8FC9A4"/>
              <w:bottom w:val="single" w:sz="4" w:space="0" w:color="8FC9A4"/>
              <w:right w:val="single" w:sz="4" w:space="0" w:color="8FC9A4"/>
            </w:tcBorders>
            <w:shd w:val="clear" w:color="auto" w:fill="FFFFFF"/>
            <w:tcMar>
              <w:top w:w="60" w:type="dxa"/>
              <w:left w:w="80" w:type="dxa"/>
              <w:bottom w:w="60" w:type="dxa"/>
              <w:right w:w="80" w:type="dxa"/>
            </w:tcMar>
          </w:tcPr>
          <w:p w14:paraId="5FE2FB80" w14:textId="77777777" w:rsidR="00F91F99" w:rsidRPr="00614A84" w:rsidRDefault="00BA57AF">
            <w:pPr>
              <w:jc w:val="center"/>
            </w:pPr>
            <w:r w:rsidRPr="00614A84">
              <w:rPr>
                <w:b/>
                <w:bCs/>
                <w:color w:val="1A4D2E"/>
                <w:sz w:val="20"/>
                <w:szCs w:val="20"/>
              </w:rPr>
              <w:t>4</w:t>
            </w:r>
          </w:p>
        </w:tc>
      </w:tr>
      <w:tr w:rsidR="00F91F99" w:rsidRPr="00614A84" w14:paraId="0DAECBFD" w14:textId="77777777" w:rsidTr="00BA57AF">
        <w:tc>
          <w:tcPr>
            <w:tcW w:w="704" w:type="dxa"/>
            <w:tcBorders>
              <w:top w:val="single" w:sz="4" w:space="0" w:color="8FC9A4"/>
              <w:left w:val="single" w:sz="4" w:space="0" w:color="8FC9A4"/>
              <w:bottom w:val="single" w:sz="4" w:space="0" w:color="8FC9A4"/>
              <w:right w:val="single" w:sz="4" w:space="0" w:color="8FC9A4"/>
            </w:tcBorders>
            <w:shd w:val="clear" w:color="auto" w:fill="F4FBF6"/>
            <w:tcMar>
              <w:top w:w="60" w:type="dxa"/>
              <w:left w:w="100" w:type="dxa"/>
              <w:bottom w:w="60" w:type="dxa"/>
              <w:right w:w="100" w:type="dxa"/>
            </w:tcMar>
          </w:tcPr>
          <w:p w14:paraId="5B78137D" w14:textId="77777777" w:rsidR="00F91F99" w:rsidRPr="00614A84" w:rsidRDefault="00BA57AF">
            <w:pPr>
              <w:jc w:val="center"/>
            </w:pPr>
            <w:r w:rsidRPr="00614A84">
              <w:rPr>
                <w:b/>
                <w:bCs/>
                <w:color w:val="2E8B57"/>
                <w:sz w:val="20"/>
                <w:szCs w:val="20"/>
              </w:rPr>
              <w:t>B</w:t>
            </w:r>
          </w:p>
        </w:tc>
        <w:tc>
          <w:tcPr>
            <w:tcW w:w="7526" w:type="dxa"/>
            <w:tcBorders>
              <w:top w:val="single" w:sz="4" w:space="0" w:color="8FC9A4"/>
              <w:left w:val="single" w:sz="4" w:space="0" w:color="8FC9A4"/>
              <w:bottom w:val="single" w:sz="4" w:space="0" w:color="8FC9A4"/>
              <w:right w:val="single" w:sz="4" w:space="0" w:color="8FC9A4"/>
            </w:tcBorders>
            <w:shd w:val="clear" w:color="auto" w:fill="F4FBF6"/>
            <w:tcMar>
              <w:top w:w="60" w:type="dxa"/>
              <w:left w:w="120" w:type="dxa"/>
              <w:bottom w:w="60" w:type="dxa"/>
              <w:right w:w="120" w:type="dxa"/>
            </w:tcMar>
          </w:tcPr>
          <w:p w14:paraId="28907FC6" w14:textId="77777777" w:rsidR="00F91F99" w:rsidRPr="00614A84" w:rsidRDefault="00BA57AF">
            <w:r w:rsidRPr="00614A84">
              <w:rPr>
                <w:sz w:val="20"/>
                <w:szCs w:val="20"/>
              </w:rPr>
              <w:t>Scénario intéressant, avec quelques réserves mineures.</w:t>
            </w:r>
          </w:p>
        </w:tc>
        <w:tc>
          <w:tcPr>
            <w:tcW w:w="796" w:type="dxa"/>
            <w:tcBorders>
              <w:top w:val="single" w:sz="4" w:space="0" w:color="8FC9A4"/>
              <w:left w:val="single" w:sz="4" w:space="0" w:color="8FC9A4"/>
              <w:bottom w:val="single" w:sz="4" w:space="0" w:color="8FC9A4"/>
              <w:right w:val="single" w:sz="4" w:space="0" w:color="8FC9A4"/>
            </w:tcBorders>
            <w:shd w:val="clear" w:color="auto" w:fill="F4FBF6"/>
            <w:tcMar>
              <w:top w:w="60" w:type="dxa"/>
              <w:left w:w="80" w:type="dxa"/>
              <w:bottom w:w="60" w:type="dxa"/>
              <w:right w:w="80" w:type="dxa"/>
            </w:tcMar>
          </w:tcPr>
          <w:p w14:paraId="4A828ED8" w14:textId="77777777" w:rsidR="00F91F99" w:rsidRPr="00614A84" w:rsidRDefault="00BA57AF">
            <w:pPr>
              <w:jc w:val="center"/>
            </w:pPr>
            <w:r w:rsidRPr="00614A84">
              <w:rPr>
                <w:b/>
                <w:bCs/>
                <w:color w:val="1A4D2E"/>
                <w:sz w:val="20"/>
                <w:szCs w:val="20"/>
              </w:rPr>
              <w:t>3</w:t>
            </w:r>
          </w:p>
        </w:tc>
      </w:tr>
      <w:tr w:rsidR="00F91F99" w:rsidRPr="00614A84" w14:paraId="2CF271C2" w14:textId="77777777" w:rsidTr="00BA57AF">
        <w:tc>
          <w:tcPr>
            <w:tcW w:w="704" w:type="dxa"/>
            <w:tcBorders>
              <w:top w:val="single" w:sz="4" w:space="0" w:color="8FC9A4"/>
              <w:left w:val="single" w:sz="4" w:space="0" w:color="8FC9A4"/>
              <w:bottom w:val="single" w:sz="4" w:space="0" w:color="8FC9A4"/>
              <w:right w:val="single" w:sz="4" w:space="0" w:color="8FC9A4"/>
            </w:tcBorders>
            <w:shd w:val="clear" w:color="auto" w:fill="FFFFFF"/>
            <w:tcMar>
              <w:top w:w="60" w:type="dxa"/>
              <w:left w:w="100" w:type="dxa"/>
              <w:bottom w:w="60" w:type="dxa"/>
              <w:right w:w="100" w:type="dxa"/>
            </w:tcMar>
          </w:tcPr>
          <w:p w14:paraId="05D46262" w14:textId="77777777" w:rsidR="00F91F99" w:rsidRPr="00614A84" w:rsidRDefault="00BA57AF">
            <w:pPr>
              <w:jc w:val="center"/>
            </w:pPr>
            <w:r w:rsidRPr="00614A84">
              <w:rPr>
                <w:b/>
                <w:bCs/>
                <w:color w:val="2E8B57"/>
                <w:sz w:val="20"/>
                <w:szCs w:val="20"/>
              </w:rPr>
              <w:t>C</w:t>
            </w:r>
          </w:p>
        </w:tc>
        <w:tc>
          <w:tcPr>
            <w:tcW w:w="7526" w:type="dxa"/>
            <w:tcBorders>
              <w:top w:val="single" w:sz="4" w:space="0" w:color="8FC9A4"/>
              <w:left w:val="single" w:sz="4" w:space="0" w:color="8FC9A4"/>
              <w:bottom w:val="single" w:sz="4" w:space="0" w:color="8FC9A4"/>
              <w:right w:val="single" w:sz="4" w:space="0" w:color="8FC9A4"/>
            </w:tcBorders>
            <w:shd w:val="clear" w:color="auto" w:fill="FFFFFF"/>
            <w:tcMar>
              <w:top w:w="60" w:type="dxa"/>
              <w:left w:w="120" w:type="dxa"/>
              <w:bottom w:w="60" w:type="dxa"/>
              <w:right w:w="120" w:type="dxa"/>
            </w:tcMar>
          </w:tcPr>
          <w:p w14:paraId="3FCF094A" w14:textId="77777777" w:rsidR="00F91F99" w:rsidRPr="00614A84" w:rsidRDefault="00BA57AF">
            <w:r w:rsidRPr="00614A84">
              <w:rPr>
                <w:sz w:val="20"/>
                <w:szCs w:val="20"/>
              </w:rPr>
              <w:t>Scénario banal, peu réaliste, insuffisamment instructif.</w:t>
            </w:r>
          </w:p>
        </w:tc>
        <w:tc>
          <w:tcPr>
            <w:tcW w:w="796" w:type="dxa"/>
            <w:tcBorders>
              <w:top w:val="single" w:sz="4" w:space="0" w:color="8FC9A4"/>
              <w:left w:val="single" w:sz="4" w:space="0" w:color="8FC9A4"/>
              <w:bottom w:val="single" w:sz="4" w:space="0" w:color="8FC9A4"/>
              <w:right w:val="single" w:sz="4" w:space="0" w:color="8FC9A4"/>
            </w:tcBorders>
            <w:shd w:val="clear" w:color="auto" w:fill="FFFFFF"/>
            <w:tcMar>
              <w:top w:w="60" w:type="dxa"/>
              <w:left w:w="80" w:type="dxa"/>
              <w:bottom w:w="60" w:type="dxa"/>
              <w:right w:w="80" w:type="dxa"/>
            </w:tcMar>
          </w:tcPr>
          <w:p w14:paraId="04A444DC" w14:textId="77777777" w:rsidR="00F91F99" w:rsidRPr="00614A84" w:rsidRDefault="00BA57AF">
            <w:pPr>
              <w:jc w:val="center"/>
            </w:pPr>
            <w:r w:rsidRPr="00614A84">
              <w:rPr>
                <w:b/>
                <w:bCs/>
                <w:color w:val="1A4D2E"/>
                <w:sz w:val="20"/>
                <w:szCs w:val="20"/>
              </w:rPr>
              <w:t>2</w:t>
            </w:r>
          </w:p>
        </w:tc>
      </w:tr>
      <w:tr w:rsidR="00F91F99" w:rsidRPr="00614A84" w14:paraId="5E4A181D" w14:textId="77777777" w:rsidTr="00BA57AF">
        <w:tc>
          <w:tcPr>
            <w:tcW w:w="704" w:type="dxa"/>
            <w:tcBorders>
              <w:top w:val="single" w:sz="4" w:space="0" w:color="8FC9A4"/>
              <w:left w:val="single" w:sz="4" w:space="0" w:color="8FC9A4"/>
              <w:bottom w:val="single" w:sz="4" w:space="0" w:color="8FC9A4"/>
              <w:right w:val="single" w:sz="4" w:space="0" w:color="8FC9A4"/>
            </w:tcBorders>
            <w:shd w:val="clear" w:color="auto" w:fill="F4FBF6"/>
            <w:tcMar>
              <w:top w:w="60" w:type="dxa"/>
              <w:left w:w="100" w:type="dxa"/>
              <w:bottom w:w="60" w:type="dxa"/>
              <w:right w:w="100" w:type="dxa"/>
            </w:tcMar>
          </w:tcPr>
          <w:p w14:paraId="6C02DE0A" w14:textId="77777777" w:rsidR="00F91F99" w:rsidRPr="00614A84" w:rsidRDefault="00BA57AF">
            <w:pPr>
              <w:jc w:val="center"/>
            </w:pPr>
            <w:r w:rsidRPr="00614A84">
              <w:rPr>
                <w:b/>
                <w:bCs/>
                <w:color w:val="2E8B57"/>
                <w:sz w:val="20"/>
                <w:szCs w:val="20"/>
              </w:rPr>
              <w:t>D</w:t>
            </w:r>
          </w:p>
        </w:tc>
        <w:tc>
          <w:tcPr>
            <w:tcW w:w="7526" w:type="dxa"/>
            <w:tcBorders>
              <w:top w:val="single" w:sz="4" w:space="0" w:color="8FC9A4"/>
              <w:left w:val="single" w:sz="4" w:space="0" w:color="8FC9A4"/>
              <w:bottom w:val="single" w:sz="4" w:space="0" w:color="8FC9A4"/>
              <w:right w:val="single" w:sz="4" w:space="0" w:color="8FC9A4"/>
            </w:tcBorders>
            <w:shd w:val="clear" w:color="auto" w:fill="F4FBF6"/>
            <w:tcMar>
              <w:top w:w="60" w:type="dxa"/>
              <w:left w:w="120" w:type="dxa"/>
              <w:bottom w:w="60" w:type="dxa"/>
              <w:right w:w="120" w:type="dxa"/>
            </w:tcMar>
          </w:tcPr>
          <w:p w14:paraId="450D192C" w14:textId="77777777" w:rsidR="00F91F99" w:rsidRPr="00614A84" w:rsidRDefault="00BA57AF">
            <w:r w:rsidRPr="00614A84">
              <w:rPr>
                <w:sz w:val="20"/>
                <w:szCs w:val="20"/>
              </w:rPr>
              <w:t>Activités disparates s’écartant du thème de la séquence.</w:t>
            </w:r>
          </w:p>
        </w:tc>
        <w:tc>
          <w:tcPr>
            <w:tcW w:w="796" w:type="dxa"/>
            <w:tcBorders>
              <w:top w:val="single" w:sz="4" w:space="0" w:color="8FC9A4"/>
              <w:left w:val="single" w:sz="4" w:space="0" w:color="8FC9A4"/>
              <w:bottom w:val="single" w:sz="4" w:space="0" w:color="8FC9A4"/>
              <w:right w:val="single" w:sz="4" w:space="0" w:color="8FC9A4"/>
            </w:tcBorders>
            <w:shd w:val="clear" w:color="auto" w:fill="F4FBF6"/>
            <w:tcMar>
              <w:top w:w="60" w:type="dxa"/>
              <w:left w:w="80" w:type="dxa"/>
              <w:bottom w:w="60" w:type="dxa"/>
              <w:right w:w="80" w:type="dxa"/>
            </w:tcMar>
          </w:tcPr>
          <w:p w14:paraId="228B8A6C" w14:textId="77777777" w:rsidR="00F91F99" w:rsidRPr="00614A84" w:rsidRDefault="00BA57AF">
            <w:pPr>
              <w:jc w:val="center"/>
            </w:pPr>
            <w:r w:rsidRPr="00614A84">
              <w:rPr>
                <w:b/>
                <w:bCs/>
                <w:color w:val="1A4D2E"/>
                <w:sz w:val="20"/>
                <w:szCs w:val="20"/>
              </w:rPr>
              <w:t>1</w:t>
            </w:r>
          </w:p>
        </w:tc>
      </w:tr>
    </w:tbl>
    <w:p w14:paraId="5B8C0A4B" w14:textId="77777777" w:rsidR="00F91F99" w:rsidRPr="00614A84" w:rsidRDefault="00F91F99">
      <w:pPr>
        <w:spacing w:before="60"/>
      </w:pPr>
    </w:p>
    <w:tbl>
      <w:tblPr>
        <w:tblW w:w="9026" w:type="dxa"/>
        <w:tblLayout w:type="fixed"/>
        <w:tblCellMar>
          <w:top w:w="70" w:type="dxa"/>
          <w:left w:w="140" w:type="dxa"/>
          <w:bottom w:w="70" w:type="dxa"/>
          <w:right w:w="140" w:type="dxa"/>
        </w:tblCellMar>
        <w:tblLook w:val="0000" w:firstRow="0" w:lastRow="0" w:firstColumn="0" w:lastColumn="0" w:noHBand="0" w:noVBand="0"/>
      </w:tblPr>
      <w:tblGrid>
        <w:gridCol w:w="562"/>
        <w:gridCol w:w="7668"/>
        <w:gridCol w:w="796"/>
      </w:tblGrid>
      <w:tr w:rsidR="00F91F99" w:rsidRPr="00614A84" w14:paraId="4184A7AC" w14:textId="77777777">
        <w:tc>
          <w:tcPr>
            <w:tcW w:w="9026" w:type="dxa"/>
            <w:gridSpan w:val="3"/>
            <w:tcBorders>
              <w:top w:val="single" w:sz="4" w:space="0" w:color="8FC9A4"/>
              <w:left w:val="single" w:sz="4" w:space="0" w:color="8FC9A4"/>
              <w:bottom w:val="single" w:sz="4" w:space="0" w:color="8FC9A4"/>
              <w:right w:val="single" w:sz="4" w:space="0" w:color="8FC9A4"/>
            </w:tcBorders>
            <w:shd w:val="clear" w:color="auto" w:fill="2E8B57"/>
          </w:tcPr>
          <w:p w14:paraId="2673BF75" w14:textId="77777777" w:rsidR="00F91F99" w:rsidRPr="00614A84" w:rsidRDefault="00BA57AF">
            <w:r w:rsidRPr="00614A84">
              <w:rPr>
                <w:b/>
                <w:bCs/>
                <w:color w:val="FFFFFF"/>
                <w:sz w:val="21"/>
                <w:szCs w:val="21"/>
              </w:rPr>
              <w:t>2. Qualité de la rédaction (15 %)</w:t>
            </w:r>
          </w:p>
        </w:tc>
      </w:tr>
      <w:tr w:rsidR="00F91F99" w:rsidRPr="00614A84" w14:paraId="5F52AD6B"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D6EEE0"/>
            <w:tcMar>
              <w:top w:w="60" w:type="dxa"/>
              <w:left w:w="100" w:type="dxa"/>
              <w:bottom w:w="60" w:type="dxa"/>
              <w:right w:w="100" w:type="dxa"/>
            </w:tcMar>
          </w:tcPr>
          <w:p w14:paraId="192145DB" w14:textId="77777777" w:rsidR="00F91F99" w:rsidRPr="00614A84" w:rsidRDefault="00BA57AF">
            <w:pPr>
              <w:jc w:val="center"/>
            </w:pPr>
            <w:proofErr w:type="spellStart"/>
            <w:r w:rsidRPr="00614A84">
              <w:rPr>
                <w:b/>
                <w:bCs/>
                <w:color w:val="1A4D2E"/>
                <w:sz w:val="19"/>
                <w:szCs w:val="19"/>
              </w:rPr>
              <w:t>Niv</w:t>
            </w:r>
            <w:proofErr w:type="spellEnd"/>
            <w:r w:rsidRPr="00614A84">
              <w:rPr>
                <w:b/>
                <w:bCs/>
                <w:color w:val="1A4D2E"/>
                <w:sz w:val="19"/>
                <w:szCs w:val="19"/>
              </w:rPr>
              <w:t>.</w:t>
            </w:r>
          </w:p>
        </w:tc>
        <w:tc>
          <w:tcPr>
            <w:tcW w:w="7668" w:type="dxa"/>
            <w:tcBorders>
              <w:top w:val="single" w:sz="4" w:space="0" w:color="8FC9A4"/>
              <w:left w:val="single" w:sz="4" w:space="0" w:color="8FC9A4"/>
              <w:bottom w:val="single" w:sz="4" w:space="0" w:color="8FC9A4"/>
              <w:right w:val="single" w:sz="4" w:space="0" w:color="8FC9A4"/>
            </w:tcBorders>
            <w:shd w:val="clear" w:color="auto" w:fill="D6EEE0"/>
            <w:tcMar>
              <w:top w:w="60" w:type="dxa"/>
              <w:left w:w="120" w:type="dxa"/>
              <w:bottom w:w="60" w:type="dxa"/>
              <w:right w:w="120" w:type="dxa"/>
            </w:tcMar>
          </w:tcPr>
          <w:p w14:paraId="2C81AA44" w14:textId="77777777" w:rsidR="00F91F99" w:rsidRPr="00614A84" w:rsidRDefault="00BA57AF">
            <w:r w:rsidRPr="00614A84">
              <w:rPr>
                <w:b/>
                <w:bCs/>
                <w:color w:val="1A4D2E"/>
                <w:sz w:val="19"/>
                <w:szCs w:val="19"/>
              </w:rPr>
              <w:t>Descripteur</w:t>
            </w:r>
          </w:p>
        </w:tc>
        <w:tc>
          <w:tcPr>
            <w:tcW w:w="796" w:type="dxa"/>
            <w:tcBorders>
              <w:top w:val="single" w:sz="4" w:space="0" w:color="8FC9A4"/>
              <w:left w:val="single" w:sz="4" w:space="0" w:color="8FC9A4"/>
              <w:bottom w:val="single" w:sz="4" w:space="0" w:color="8FC9A4"/>
              <w:right w:val="single" w:sz="4" w:space="0" w:color="8FC9A4"/>
            </w:tcBorders>
            <w:shd w:val="clear" w:color="auto" w:fill="D6EEE0"/>
            <w:tcMar>
              <w:top w:w="60" w:type="dxa"/>
              <w:left w:w="80" w:type="dxa"/>
              <w:bottom w:w="60" w:type="dxa"/>
              <w:right w:w="80" w:type="dxa"/>
            </w:tcMar>
          </w:tcPr>
          <w:p w14:paraId="056DC607" w14:textId="77777777" w:rsidR="00F91F99" w:rsidRPr="00614A84" w:rsidRDefault="00BA57AF">
            <w:pPr>
              <w:jc w:val="center"/>
            </w:pPr>
            <w:r w:rsidRPr="00614A84">
              <w:rPr>
                <w:b/>
                <w:bCs/>
                <w:color w:val="1A4D2E"/>
                <w:sz w:val="19"/>
                <w:szCs w:val="19"/>
              </w:rPr>
              <w:t>Note</w:t>
            </w:r>
          </w:p>
        </w:tc>
      </w:tr>
      <w:tr w:rsidR="00F91F99" w:rsidRPr="00614A84" w14:paraId="3CF1BFD5"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FFFFFF"/>
            <w:tcMar>
              <w:top w:w="60" w:type="dxa"/>
              <w:left w:w="100" w:type="dxa"/>
              <w:bottom w:w="60" w:type="dxa"/>
              <w:right w:w="100" w:type="dxa"/>
            </w:tcMar>
          </w:tcPr>
          <w:p w14:paraId="01D3C887" w14:textId="77777777" w:rsidR="00F91F99" w:rsidRPr="00614A84" w:rsidRDefault="00BA57AF">
            <w:pPr>
              <w:jc w:val="center"/>
            </w:pPr>
            <w:r w:rsidRPr="00614A84">
              <w:rPr>
                <w:b/>
                <w:bCs/>
                <w:color w:val="2E8B57"/>
                <w:sz w:val="20"/>
                <w:szCs w:val="20"/>
              </w:rPr>
              <w:t>A</w:t>
            </w:r>
          </w:p>
        </w:tc>
        <w:tc>
          <w:tcPr>
            <w:tcW w:w="7668" w:type="dxa"/>
            <w:tcBorders>
              <w:top w:val="single" w:sz="4" w:space="0" w:color="8FC9A4"/>
              <w:left w:val="single" w:sz="4" w:space="0" w:color="8FC9A4"/>
              <w:bottom w:val="single" w:sz="4" w:space="0" w:color="8FC9A4"/>
              <w:right w:val="single" w:sz="4" w:space="0" w:color="8FC9A4"/>
            </w:tcBorders>
            <w:shd w:val="clear" w:color="auto" w:fill="FFFFFF"/>
            <w:tcMar>
              <w:top w:w="60" w:type="dxa"/>
              <w:left w:w="120" w:type="dxa"/>
              <w:bottom w:w="60" w:type="dxa"/>
              <w:right w:w="120" w:type="dxa"/>
            </w:tcMar>
          </w:tcPr>
          <w:p w14:paraId="34C090AD" w14:textId="77777777" w:rsidR="00F91F99" w:rsidRPr="00614A84" w:rsidRDefault="00BA57AF">
            <w:r w:rsidRPr="00614A84">
              <w:rPr>
                <w:sz w:val="20"/>
                <w:szCs w:val="20"/>
              </w:rPr>
              <w:t>Le contenu de la séquence (activités, consignes, feedbacks) est bien rédigé.</w:t>
            </w:r>
          </w:p>
        </w:tc>
        <w:tc>
          <w:tcPr>
            <w:tcW w:w="796" w:type="dxa"/>
            <w:tcBorders>
              <w:top w:val="single" w:sz="4" w:space="0" w:color="8FC9A4"/>
              <w:left w:val="single" w:sz="4" w:space="0" w:color="8FC9A4"/>
              <w:bottom w:val="single" w:sz="4" w:space="0" w:color="8FC9A4"/>
              <w:right w:val="single" w:sz="4" w:space="0" w:color="8FC9A4"/>
            </w:tcBorders>
            <w:shd w:val="clear" w:color="auto" w:fill="FFFFFF"/>
            <w:tcMar>
              <w:top w:w="60" w:type="dxa"/>
              <w:left w:w="80" w:type="dxa"/>
              <w:bottom w:w="60" w:type="dxa"/>
              <w:right w:w="80" w:type="dxa"/>
            </w:tcMar>
          </w:tcPr>
          <w:p w14:paraId="5A7B0814" w14:textId="77777777" w:rsidR="00F91F99" w:rsidRPr="00614A84" w:rsidRDefault="00BA57AF">
            <w:pPr>
              <w:jc w:val="center"/>
            </w:pPr>
            <w:r w:rsidRPr="00614A84">
              <w:rPr>
                <w:b/>
                <w:bCs/>
                <w:color w:val="1A4D2E"/>
                <w:sz w:val="20"/>
                <w:szCs w:val="20"/>
              </w:rPr>
              <w:t>4</w:t>
            </w:r>
          </w:p>
        </w:tc>
      </w:tr>
      <w:tr w:rsidR="00F91F99" w:rsidRPr="00614A84" w14:paraId="6E96858A"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F4FBF6"/>
            <w:tcMar>
              <w:top w:w="60" w:type="dxa"/>
              <w:left w:w="100" w:type="dxa"/>
              <w:bottom w:w="60" w:type="dxa"/>
              <w:right w:w="100" w:type="dxa"/>
            </w:tcMar>
          </w:tcPr>
          <w:p w14:paraId="21591CAE" w14:textId="77777777" w:rsidR="00F91F99" w:rsidRPr="00614A84" w:rsidRDefault="00BA57AF">
            <w:pPr>
              <w:jc w:val="center"/>
            </w:pPr>
            <w:r w:rsidRPr="00614A84">
              <w:rPr>
                <w:b/>
                <w:bCs/>
                <w:color w:val="2E8B57"/>
                <w:sz w:val="20"/>
                <w:szCs w:val="20"/>
              </w:rPr>
              <w:t>B</w:t>
            </w:r>
          </w:p>
        </w:tc>
        <w:tc>
          <w:tcPr>
            <w:tcW w:w="7668" w:type="dxa"/>
            <w:tcBorders>
              <w:top w:val="single" w:sz="4" w:space="0" w:color="8FC9A4"/>
              <w:left w:val="single" w:sz="4" w:space="0" w:color="8FC9A4"/>
              <w:bottom w:val="single" w:sz="4" w:space="0" w:color="8FC9A4"/>
              <w:right w:val="single" w:sz="4" w:space="0" w:color="8FC9A4"/>
            </w:tcBorders>
            <w:shd w:val="clear" w:color="auto" w:fill="F4FBF6"/>
            <w:tcMar>
              <w:top w:w="60" w:type="dxa"/>
              <w:left w:w="120" w:type="dxa"/>
              <w:bottom w:w="60" w:type="dxa"/>
              <w:right w:w="120" w:type="dxa"/>
            </w:tcMar>
          </w:tcPr>
          <w:p w14:paraId="72AE11EE" w14:textId="77777777" w:rsidR="00F91F99" w:rsidRPr="00614A84" w:rsidRDefault="00BA57AF">
            <w:r w:rsidRPr="00614A84">
              <w:rPr>
                <w:sz w:val="20"/>
                <w:szCs w:val="20"/>
              </w:rPr>
              <w:t>Quelques réserves mineures.</w:t>
            </w:r>
          </w:p>
        </w:tc>
        <w:tc>
          <w:tcPr>
            <w:tcW w:w="796" w:type="dxa"/>
            <w:tcBorders>
              <w:top w:val="single" w:sz="4" w:space="0" w:color="8FC9A4"/>
              <w:left w:val="single" w:sz="4" w:space="0" w:color="8FC9A4"/>
              <w:bottom w:val="single" w:sz="4" w:space="0" w:color="8FC9A4"/>
              <w:right w:val="single" w:sz="4" w:space="0" w:color="8FC9A4"/>
            </w:tcBorders>
            <w:shd w:val="clear" w:color="auto" w:fill="F4FBF6"/>
            <w:tcMar>
              <w:top w:w="60" w:type="dxa"/>
              <w:left w:w="80" w:type="dxa"/>
              <w:bottom w:w="60" w:type="dxa"/>
              <w:right w:w="80" w:type="dxa"/>
            </w:tcMar>
          </w:tcPr>
          <w:p w14:paraId="1AF2C5AF" w14:textId="77777777" w:rsidR="00F91F99" w:rsidRPr="00614A84" w:rsidRDefault="00BA57AF">
            <w:pPr>
              <w:jc w:val="center"/>
            </w:pPr>
            <w:r w:rsidRPr="00614A84">
              <w:rPr>
                <w:b/>
                <w:bCs/>
                <w:color w:val="1A4D2E"/>
                <w:sz w:val="20"/>
                <w:szCs w:val="20"/>
              </w:rPr>
              <w:t>3</w:t>
            </w:r>
          </w:p>
        </w:tc>
      </w:tr>
      <w:tr w:rsidR="00F91F99" w:rsidRPr="00614A84" w14:paraId="696966FD"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FFFFFF"/>
            <w:tcMar>
              <w:top w:w="60" w:type="dxa"/>
              <w:left w:w="100" w:type="dxa"/>
              <w:bottom w:w="60" w:type="dxa"/>
              <w:right w:w="100" w:type="dxa"/>
            </w:tcMar>
          </w:tcPr>
          <w:p w14:paraId="1F8DFD77" w14:textId="77777777" w:rsidR="00F91F99" w:rsidRPr="00614A84" w:rsidRDefault="00BA57AF">
            <w:pPr>
              <w:jc w:val="center"/>
            </w:pPr>
            <w:r w:rsidRPr="00614A84">
              <w:rPr>
                <w:b/>
                <w:bCs/>
                <w:color w:val="2E8B57"/>
                <w:sz w:val="20"/>
                <w:szCs w:val="20"/>
              </w:rPr>
              <w:t>C</w:t>
            </w:r>
          </w:p>
        </w:tc>
        <w:tc>
          <w:tcPr>
            <w:tcW w:w="7668" w:type="dxa"/>
            <w:tcBorders>
              <w:top w:val="single" w:sz="4" w:space="0" w:color="8FC9A4"/>
              <w:left w:val="single" w:sz="4" w:space="0" w:color="8FC9A4"/>
              <w:bottom w:val="single" w:sz="4" w:space="0" w:color="8FC9A4"/>
              <w:right w:val="single" w:sz="4" w:space="0" w:color="8FC9A4"/>
            </w:tcBorders>
            <w:shd w:val="clear" w:color="auto" w:fill="FFFFFF"/>
            <w:tcMar>
              <w:top w:w="60" w:type="dxa"/>
              <w:left w:w="120" w:type="dxa"/>
              <w:bottom w:w="60" w:type="dxa"/>
              <w:right w:w="120" w:type="dxa"/>
            </w:tcMar>
          </w:tcPr>
          <w:p w14:paraId="25417B4D" w14:textId="77777777" w:rsidR="00F91F99" w:rsidRPr="00614A84" w:rsidRDefault="00BA57AF">
            <w:r w:rsidRPr="00614A84">
              <w:rPr>
                <w:sz w:val="20"/>
                <w:szCs w:val="20"/>
              </w:rPr>
              <w:t>Des réserves sérieuses.</w:t>
            </w:r>
          </w:p>
        </w:tc>
        <w:tc>
          <w:tcPr>
            <w:tcW w:w="796" w:type="dxa"/>
            <w:tcBorders>
              <w:top w:val="single" w:sz="4" w:space="0" w:color="8FC9A4"/>
              <w:left w:val="single" w:sz="4" w:space="0" w:color="8FC9A4"/>
              <w:bottom w:val="single" w:sz="4" w:space="0" w:color="8FC9A4"/>
              <w:right w:val="single" w:sz="4" w:space="0" w:color="8FC9A4"/>
            </w:tcBorders>
            <w:shd w:val="clear" w:color="auto" w:fill="FFFFFF"/>
            <w:tcMar>
              <w:top w:w="60" w:type="dxa"/>
              <w:left w:w="80" w:type="dxa"/>
              <w:bottom w:w="60" w:type="dxa"/>
              <w:right w:w="80" w:type="dxa"/>
            </w:tcMar>
          </w:tcPr>
          <w:p w14:paraId="5C23EDDF" w14:textId="77777777" w:rsidR="00F91F99" w:rsidRPr="00614A84" w:rsidRDefault="00BA57AF">
            <w:pPr>
              <w:jc w:val="center"/>
            </w:pPr>
            <w:r w:rsidRPr="00614A84">
              <w:rPr>
                <w:b/>
                <w:bCs/>
                <w:color w:val="1A4D2E"/>
                <w:sz w:val="20"/>
                <w:szCs w:val="20"/>
              </w:rPr>
              <w:t>2</w:t>
            </w:r>
          </w:p>
        </w:tc>
      </w:tr>
      <w:tr w:rsidR="00F91F99" w:rsidRPr="00614A84" w14:paraId="550346B1"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F4FBF6"/>
            <w:tcMar>
              <w:top w:w="60" w:type="dxa"/>
              <w:left w:w="100" w:type="dxa"/>
              <w:bottom w:w="60" w:type="dxa"/>
              <w:right w:w="100" w:type="dxa"/>
            </w:tcMar>
          </w:tcPr>
          <w:p w14:paraId="0BA0F618" w14:textId="77777777" w:rsidR="00F91F99" w:rsidRPr="00614A84" w:rsidRDefault="00BA57AF">
            <w:pPr>
              <w:jc w:val="center"/>
            </w:pPr>
            <w:r w:rsidRPr="00614A84">
              <w:rPr>
                <w:b/>
                <w:bCs/>
                <w:color w:val="2E8B57"/>
                <w:sz w:val="20"/>
                <w:szCs w:val="20"/>
              </w:rPr>
              <w:t>D</w:t>
            </w:r>
          </w:p>
        </w:tc>
        <w:tc>
          <w:tcPr>
            <w:tcW w:w="7668" w:type="dxa"/>
            <w:tcBorders>
              <w:top w:val="single" w:sz="4" w:space="0" w:color="8FC9A4"/>
              <w:left w:val="single" w:sz="4" w:space="0" w:color="8FC9A4"/>
              <w:bottom w:val="single" w:sz="4" w:space="0" w:color="8FC9A4"/>
              <w:right w:val="single" w:sz="4" w:space="0" w:color="8FC9A4"/>
            </w:tcBorders>
            <w:shd w:val="clear" w:color="auto" w:fill="F4FBF6"/>
            <w:tcMar>
              <w:top w:w="60" w:type="dxa"/>
              <w:left w:w="120" w:type="dxa"/>
              <w:bottom w:w="60" w:type="dxa"/>
              <w:right w:w="120" w:type="dxa"/>
            </w:tcMar>
          </w:tcPr>
          <w:p w14:paraId="390DA5B3" w14:textId="77777777" w:rsidR="00F91F99" w:rsidRPr="00614A84" w:rsidRDefault="00BA57AF">
            <w:r w:rsidRPr="00614A84">
              <w:rPr>
                <w:sz w:val="20"/>
                <w:szCs w:val="20"/>
              </w:rPr>
              <w:t>Mal rédigé.</w:t>
            </w:r>
          </w:p>
        </w:tc>
        <w:tc>
          <w:tcPr>
            <w:tcW w:w="796" w:type="dxa"/>
            <w:tcBorders>
              <w:top w:val="single" w:sz="4" w:space="0" w:color="8FC9A4"/>
              <w:left w:val="single" w:sz="4" w:space="0" w:color="8FC9A4"/>
              <w:bottom w:val="single" w:sz="4" w:space="0" w:color="8FC9A4"/>
              <w:right w:val="single" w:sz="4" w:space="0" w:color="8FC9A4"/>
            </w:tcBorders>
            <w:shd w:val="clear" w:color="auto" w:fill="F4FBF6"/>
            <w:tcMar>
              <w:top w:w="60" w:type="dxa"/>
              <w:left w:w="80" w:type="dxa"/>
              <w:bottom w:w="60" w:type="dxa"/>
              <w:right w:w="80" w:type="dxa"/>
            </w:tcMar>
          </w:tcPr>
          <w:p w14:paraId="5B9A9998" w14:textId="77777777" w:rsidR="00F91F99" w:rsidRPr="00614A84" w:rsidRDefault="00BA57AF">
            <w:pPr>
              <w:jc w:val="center"/>
            </w:pPr>
            <w:r w:rsidRPr="00614A84">
              <w:rPr>
                <w:b/>
                <w:bCs/>
                <w:color w:val="1A4D2E"/>
                <w:sz w:val="20"/>
                <w:szCs w:val="20"/>
              </w:rPr>
              <w:t>1</w:t>
            </w:r>
          </w:p>
        </w:tc>
      </w:tr>
    </w:tbl>
    <w:p w14:paraId="79BBD268" w14:textId="77777777" w:rsidR="00F91F99" w:rsidRPr="00614A84" w:rsidRDefault="00F91F99">
      <w:pPr>
        <w:spacing w:before="60"/>
      </w:pPr>
    </w:p>
    <w:tbl>
      <w:tblPr>
        <w:tblW w:w="9026" w:type="dxa"/>
        <w:tblLayout w:type="fixed"/>
        <w:tblCellMar>
          <w:top w:w="70" w:type="dxa"/>
          <w:left w:w="140" w:type="dxa"/>
          <w:bottom w:w="70" w:type="dxa"/>
          <w:right w:w="140" w:type="dxa"/>
        </w:tblCellMar>
        <w:tblLook w:val="0000" w:firstRow="0" w:lastRow="0" w:firstColumn="0" w:lastColumn="0" w:noHBand="0" w:noVBand="0"/>
      </w:tblPr>
      <w:tblGrid>
        <w:gridCol w:w="562"/>
        <w:gridCol w:w="7668"/>
        <w:gridCol w:w="796"/>
      </w:tblGrid>
      <w:tr w:rsidR="00F91F99" w:rsidRPr="00614A84" w14:paraId="20038EFC" w14:textId="77777777">
        <w:tc>
          <w:tcPr>
            <w:tcW w:w="9026" w:type="dxa"/>
            <w:gridSpan w:val="3"/>
            <w:tcBorders>
              <w:top w:val="single" w:sz="4" w:space="0" w:color="8FC9A4"/>
              <w:left w:val="single" w:sz="4" w:space="0" w:color="8FC9A4"/>
              <w:bottom w:val="single" w:sz="4" w:space="0" w:color="8FC9A4"/>
              <w:right w:val="single" w:sz="4" w:space="0" w:color="8FC9A4"/>
            </w:tcBorders>
            <w:shd w:val="clear" w:color="auto" w:fill="2E8B57"/>
          </w:tcPr>
          <w:p w14:paraId="3583E561" w14:textId="77777777" w:rsidR="00F91F99" w:rsidRPr="00614A84" w:rsidRDefault="00BA57AF">
            <w:r w:rsidRPr="00614A84">
              <w:rPr>
                <w:b/>
                <w:bCs/>
                <w:color w:val="FFFFFF"/>
                <w:sz w:val="21"/>
                <w:szCs w:val="21"/>
              </w:rPr>
              <w:t>3. Maîtrise des outils et variété des activités (15 %)</w:t>
            </w:r>
          </w:p>
        </w:tc>
      </w:tr>
      <w:tr w:rsidR="00F91F99" w:rsidRPr="00614A84" w14:paraId="5D9B09EF"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D6EEE0"/>
            <w:tcMar>
              <w:top w:w="60" w:type="dxa"/>
              <w:left w:w="100" w:type="dxa"/>
              <w:bottom w:w="60" w:type="dxa"/>
              <w:right w:w="100" w:type="dxa"/>
            </w:tcMar>
          </w:tcPr>
          <w:p w14:paraId="43911DBB" w14:textId="77777777" w:rsidR="00F91F99" w:rsidRPr="00614A84" w:rsidRDefault="00BA57AF">
            <w:pPr>
              <w:jc w:val="center"/>
            </w:pPr>
            <w:proofErr w:type="spellStart"/>
            <w:r w:rsidRPr="00614A84">
              <w:rPr>
                <w:b/>
                <w:bCs/>
                <w:color w:val="1A4D2E"/>
                <w:sz w:val="19"/>
                <w:szCs w:val="19"/>
              </w:rPr>
              <w:t>Niv</w:t>
            </w:r>
            <w:proofErr w:type="spellEnd"/>
            <w:r w:rsidRPr="00614A84">
              <w:rPr>
                <w:b/>
                <w:bCs/>
                <w:color w:val="1A4D2E"/>
                <w:sz w:val="19"/>
                <w:szCs w:val="19"/>
              </w:rPr>
              <w:t>.</w:t>
            </w:r>
          </w:p>
        </w:tc>
        <w:tc>
          <w:tcPr>
            <w:tcW w:w="7668" w:type="dxa"/>
            <w:tcBorders>
              <w:top w:val="single" w:sz="4" w:space="0" w:color="8FC9A4"/>
              <w:left w:val="single" w:sz="4" w:space="0" w:color="8FC9A4"/>
              <w:bottom w:val="single" w:sz="4" w:space="0" w:color="8FC9A4"/>
              <w:right w:val="single" w:sz="4" w:space="0" w:color="8FC9A4"/>
            </w:tcBorders>
            <w:shd w:val="clear" w:color="auto" w:fill="D6EEE0"/>
            <w:tcMar>
              <w:top w:w="60" w:type="dxa"/>
              <w:left w:w="120" w:type="dxa"/>
              <w:bottom w:w="60" w:type="dxa"/>
              <w:right w:w="120" w:type="dxa"/>
            </w:tcMar>
          </w:tcPr>
          <w:p w14:paraId="312E7403" w14:textId="77777777" w:rsidR="00F91F99" w:rsidRPr="00614A84" w:rsidRDefault="00BA57AF">
            <w:r w:rsidRPr="00614A84">
              <w:rPr>
                <w:b/>
                <w:bCs/>
                <w:color w:val="1A4D2E"/>
                <w:sz w:val="19"/>
                <w:szCs w:val="19"/>
              </w:rPr>
              <w:t>Descripteur</w:t>
            </w:r>
          </w:p>
        </w:tc>
        <w:tc>
          <w:tcPr>
            <w:tcW w:w="796" w:type="dxa"/>
            <w:tcBorders>
              <w:top w:val="single" w:sz="4" w:space="0" w:color="8FC9A4"/>
              <w:left w:val="single" w:sz="4" w:space="0" w:color="8FC9A4"/>
              <w:bottom w:val="single" w:sz="4" w:space="0" w:color="8FC9A4"/>
              <w:right w:val="single" w:sz="4" w:space="0" w:color="8FC9A4"/>
            </w:tcBorders>
            <w:shd w:val="clear" w:color="auto" w:fill="D6EEE0"/>
            <w:tcMar>
              <w:top w:w="60" w:type="dxa"/>
              <w:left w:w="80" w:type="dxa"/>
              <w:bottom w:w="60" w:type="dxa"/>
              <w:right w:w="80" w:type="dxa"/>
            </w:tcMar>
          </w:tcPr>
          <w:p w14:paraId="5E257233" w14:textId="77777777" w:rsidR="00F91F99" w:rsidRPr="00614A84" w:rsidRDefault="00BA57AF">
            <w:pPr>
              <w:jc w:val="center"/>
            </w:pPr>
            <w:r w:rsidRPr="00614A84">
              <w:rPr>
                <w:b/>
                <w:bCs/>
                <w:color w:val="1A4D2E"/>
                <w:sz w:val="19"/>
                <w:szCs w:val="19"/>
              </w:rPr>
              <w:t>Note</w:t>
            </w:r>
          </w:p>
        </w:tc>
      </w:tr>
      <w:tr w:rsidR="00F91F99" w:rsidRPr="00614A84" w14:paraId="0382BAC1"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FFFFFF"/>
            <w:tcMar>
              <w:top w:w="60" w:type="dxa"/>
              <w:left w:w="100" w:type="dxa"/>
              <w:bottom w:w="60" w:type="dxa"/>
              <w:right w:w="100" w:type="dxa"/>
            </w:tcMar>
          </w:tcPr>
          <w:p w14:paraId="1FD8F5E2" w14:textId="77777777" w:rsidR="00F91F99" w:rsidRPr="00614A84" w:rsidRDefault="00BA57AF">
            <w:pPr>
              <w:jc w:val="center"/>
            </w:pPr>
            <w:r w:rsidRPr="00614A84">
              <w:rPr>
                <w:b/>
                <w:bCs/>
                <w:color w:val="2E8B57"/>
                <w:sz w:val="20"/>
                <w:szCs w:val="20"/>
              </w:rPr>
              <w:t>A</w:t>
            </w:r>
          </w:p>
        </w:tc>
        <w:tc>
          <w:tcPr>
            <w:tcW w:w="7668" w:type="dxa"/>
            <w:tcBorders>
              <w:top w:val="single" w:sz="4" w:space="0" w:color="8FC9A4"/>
              <w:left w:val="single" w:sz="4" w:space="0" w:color="8FC9A4"/>
              <w:bottom w:val="single" w:sz="4" w:space="0" w:color="8FC9A4"/>
              <w:right w:val="single" w:sz="4" w:space="0" w:color="8FC9A4"/>
            </w:tcBorders>
            <w:shd w:val="clear" w:color="auto" w:fill="FFFFFF"/>
            <w:tcMar>
              <w:top w:w="60" w:type="dxa"/>
              <w:left w:w="120" w:type="dxa"/>
              <w:bottom w:w="60" w:type="dxa"/>
              <w:right w:w="120" w:type="dxa"/>
            </w:tcMar>
          </w:tcPr>
          <w:p w14:paraId="615DB3B2" w14:textId="77777777" w:rsidR="00F91F99" w:rsidRPr="00614A84" w:rsidRDefault="00BA57AF">
            <w:r w:rsidRPr="00614A84">
              <w:rPr>
                <w:sz w:val="20"/>
                <w:szCs w:val="20"/>
              </w:rPr>
              <w:t>Grande variété d’activités et d’outils (Moodle et externes), modes d’apprentissage multiples, maîtrise technique excellente ; séquence prête à être exploitée.</w:t>
            </w:r>
          </w:p>
        </w:tc>
        <w:tc>
          <w:tcPr>
            <w:tcW w:w="796" w:type="dxa"/>
            <w:tcBorders>
              <w:top w:val="single" w:sz="4" w:space="0" w:color="8FC9A4"/>
              <w:left w:val="single" w:sz="4" w:space="0" w:color="8FC9A4"/>
              <w:bottom w:val="single" w:sz="4" w:space="0" w:color="8FC9A4"/>
              <w:right w:val="single" w:sz="4" w:space="0" w:color="8FC9A4"/>
            </w:tcBorders>
            <w:shd w:val="clear" w:color="auto" w:fill="FFFFFF"/>
            <w:tcMar>
              <w:top w:w="60" w:type="dxa"/>
              <w:left w:w="80" w:type="dxa"/>
              <w:bottom w:w="60" w:type="dxa"/>
              <w:right w:w="80" w:type="dxa"/>
            </w:tcMar>
          </w:tcPr>
          <w:p w14:paraId="62C39046" w14:textId="77777777" w:rsidR="00F91F99" w:rsidRPr="00614A84" w:rsidRDefault="00BA57AF">
            <w:pPr>
              <w:jc w:val="center"/>
            </w:pPr>
            <w:r w:rsidRPr="00614A84">
              <w:rPr>
                <w:b/>
                <w:bCs/>
                <w:color w:val="1A4D2E"/>
                <w:sz w:val="20"/>
                <w:szCs w:val="20"/>
              </w:rPr>
              <w:t>4</w:t>
            </w:r>
          </w:p>
        </w:tc>
      </w:tr>
      <w:tr w:rsidR="00F91F99" w:rsidRPr="00614A84" w14:paraId="4DC65CF8"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F4FBF6"/>
            <w:tcMar>
              <w:top w:w="60" w:type="dxa"/>
              <w:left w:w="100" w:type="dxa"/>
              <w:bottom w:w="60" w:type="dxa"/>
              <w:right w:w="100" w:type="dxa"/>
            </w:tcMar>
          </w:tcPr>
          <w:p w14:paraId="4943321D" w14:textId="77777777" w:rsidR="00F91F99" w:rsidRPr="00614A84" w:rsidRDefault="00BA57AF">
            <w:pPr>
              <w:jc w:val="center"/>
            </w:pPr>
            <w:r w:rsidRPr="00614A84">
              <w:rPr>
                <w:b/>
                <w:bCs/>
                <w:color w:val="2E8B57"/>
                <w:sz w:val="20"/>
                <w:szCs w:val="20"/>
              </w:rPr>
              <w:t>B</w:t>
            </w:r>
          </w:p>
        </w:tc>
        <w:tc>
          <w:tcPr>
            <w:tcW w:w="7668" w:type="dxa"/>
            <w:tcBorders>
              <w:top w:val="single" w:sz="4" w:space="0" w:color="8FC9A4"/>
              <w:left w:val="single" w:sz="4" w:space="0" w:color="8FC9A4"/>
              <w:bottom w:val="single" w:sz="4" w:space="0" w:color="8FC9A4"/>
              <w:right w:val="single" w:sz="4" w:space="0" w:color="8FC9A4"/>
            </w:tcBorders>
            <w:shd w:val="clear" w:color="auto" w:fill="F4FBF6"/>
            <w:tcMar>
              <w:top w:w="60" w:type="dxa"/>
              <w:left w:w="120" w:type="dxa"/>
              <w:bottom w:w="60" w:type="dxa"/>
              <w:right w:w="120" w:type="dxa"/>
            </w:tcMar>
          </w:tcPr>
          <w:p w14:paraId="31E65EA0" w14:textId="77777777" w:rsidR="00F91F99" w:rsidRPr="00614A84" w:rsidRDefault="00BA57AF">
            <w:r w:rsidRPr="00614A84">
              <w:rPr>
                <w:sz w:val="20"/>
                <w:szCs w:val="20"/>
              </w:rPr>
              <w:t>Activités variées et micro-tâches bien conçues ; quelques bugs à corriger.</w:t>
            </w:r>
          </w:p>
        </w:tc>
        <w:tc>
          <w:tcPr>
            <w:tcW w:w="796" w:type="dxa"/>
            <w:tcBorders>
              <w:top w:val="single" w:sz="4" w:space="0" w:color="8FC9A4"/>
              <w:left w:val="single" w:sz="4" w:space="0" w:color="8FC9A4"/>
              <w:bottom w:val="single" w:sz="4" w:space="0" w:color="8FC9A4"/>
              <w:right w:val="single" w:sz="4" w:space="0" w:color="8FC9A4"/>
            </w:tcBorders>
            <w:shd w:val="clear" w:color="auto" w:fill="F4FBF6"/>
            <w:tcMar>
              <w:top w:w="60" w:type="dxa"/>
              <w:left w:w="80" w:type="dxa"/>
              <w:bottom w:w="60" w:type="dxa"/>
              <w:right w:w="80" w:type="dxa"/>
            </w:tcMar>
          </w:tcPr>
          <w:p w14:paraId="6DC8DCAA" w14:textId="77777777" w:rsidR="00F91F99" w:rsidRPr="00614A84" w:rsidRDefault="00BA57AF">
            <w:pPr>
              <w:jc w:val="center"/>
            </w:pPr>
            <w:r w:rsidRPr="00614A84">
              <w:rPr>
                <w:b/>
                <w:bCs/>
                <w:color w:val="1A4D2E"/>
                <w:sz w:val="20"/>
                <w:szCs w:val="20"/>
              </w:rPr>
              <w:t>3</w:t>
            </w:r>
          </w:p>
        </w:tc>
      </w:tr>
      <w:tr w:rsidR="00F91F99" w:rsidRPr="00614A84" w14:paraId="23FAE276"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FFFFFF"/>
            <w:tcMar>
              <w:top w:w="60" w:type="dxa"/>
              <w:left w:w="100" w:type="dxa"/>
              <w:bottom w:w="60" w:type="dxa"/>
              <w:right w:w="100" w:type="dxa"/>
            </w:tcMar>
          </w:tcPr>
          <w:p w14:paraId="4DE96FA2" w14:textId="77777777" w:rsidR="00F91F99" w:rsidRPr="00614A84" w:rsidRDefault="00BA57AF">
            <w:pPr>
              <w:jc w:val="center"/>
            </w:pPr>
            <w:r w:rsidRPr="00614A84">
              <w:rPr>
                <w:b/>
                <w:bCs/>
                <w:color w:val="2E8B57"/>
                <w:sz w:val="20"/>
                <w:szCs w:val="20"/>
              </w:rPr>
              <w:t>C</w:t>
            </w:r>
          </w:p>
        </w:tc>
        <w:tc>
          <w:tcPr>
            <w:tcW w:w="7668" w:type="dxa"/>
            <w:tcBorders>
              <w:top w:val="single" w:sz="4" w:space="0" w:color="8FC9A4"/>
              <w:left w:val="single" w:sz="4" w:space="0" w:color="8FC9A4"/>
              <w:bottom w:val="single" w:sz="4" w:space="0" w:color="8FC9A4"/>
              <w:right w:val="single" w:sz="4" w:space="0" w:color="8FC9A4"/>
            </w:tcBorders>
            <w:shd w:val="clear" w:color="auto" w:fill="FFFFFF"/>
            <w:tcMar>
              <w:top w:w="60" w:type="dxa"/>
              <w:left w:w="120" w:type="dxa"/>
              <w:bottom w:w="60" w:type="dxa"/>
              <w:right w:w="120" w:type="dxa"/>
            </w:tcMar>
          </w:tcPr>
          <w:p w14:paraId="0F6C7604" w14:textId="77777777" w:rsidR="00F91F99" w:rsidRPr="00614A84" w:rsidRDefault="00BA57AF">
            <w:r w:rsidRPr="00614A84">
              <w:rPr>
                <w:sz w:val="20"/>
                <w:szCs w:val="20"/>
              </w:rPr>
              <w:t>Gamme d’activités restreinte et / ou activités qui ne fonctionnent pas ; travail important avant exploitation.</w:t>
            </w:r>
          </w:p>
        </w:tc>
        <w:tc>
          <w:tcPr>
            <w:tcW w:w="796" w:type="dxa"/>
            <w:tcBorders>
              <w:top w:val="single" w:sz="4" w:space="0" w:color="8FC9A4"/>
              <w:left w:val="single" w:sz="4" w:space="0" w:color="8FC9A4"/>
              <w:bottom w:val="single" w:sz="4" w:space="0" w:color="8FC9A4"/>
              <w:right w:val="single" w:sz="4" w:space="0" w:color="8FC9A4"/>
            </w:tcBorders>
            <w:shd w:val="clear" w:color="auto" w:fill="FFFFFF"/>
            <w:tcMar>
              <w:top w:w="60" w:type="dxa"/>
              <w:left w:w="80" w:type="dxa"/>
              <w:bottom w:w="60" w:type="dxa"/>
              <w:right w:w="80" w:type="dxa"/>
            </w:tcMar>
          </w:tcPr>
          <w:p w14:paraId="4EF83AF7" w14:textId="77777777" w:rsidR="00F91F99" w:rsidRPr="00614A84" w:rsidRDefault="00BA57AF">
            <w:pPr>
              <w:jc w:val="center"/>
            </w:pPr>
            <w:r w:rsidRPr="00614A84">
              <w:rPr>
                <w:b/>
                <w:bCs/>
                <w:color w:val="1A4D2E"/>
                <w:sz w:val="20"/>
                <w:szCs w:val="20"/>
              </w:rPr>
              <w:t>2</w:t>
            </w:r>
          </w:p>
        </w:tc>
      </w:tr>
      <w:tr w:rsidR="00F91F99" w:rsidRPr="00614A84" w14:paraId="59E8290F"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F4FBF6"/>
            <w:tcMar>
              <w:top w:w="60" w:type="dxa"/>
              <w:left w:w="100" w:type="dxa"/>
              <w:bottom w:w="60" w:type="dxa"/>
              <w:right w:w="100" w:type="dxa"/>
            </w:tcMar>
          </w:tcPr>
          <w:p w14:paraId="6ACE7C57" w14:textId="77777777" w:rsidR="00F91F99" w:rsidRPr="00614A84" w:rsidRDefault="00BA57AF">
            <w:pPr>
              <w:jc w:val="center"/>
            </w:pPr>
            <w:r w:rsidRPr="00614A84">
              <w:rPr>
                <w:b/>
                <w:bCs/>
                <w:color w:val="2E8B57"/>
                <w:sz w:val="20"/>
                <w:szCs w:val="20"/>
              </w:rPr>
              <w:t>D</w:t>
            </w:r>
          </w:p>
        </w:tc>
        <w:tc>
          <w:tcPr>
            <w:tcW w:w="7668" w:type="dxa"/>
            <w:tcBorders>
              <w:top w:val="single" w:sz="4" w:space="0" w:color="8FC9A4"/>
              <w:left w:val="single" w:sz="4" w:space="0" w:color="8FC9A4"/>
              <w:bottom w:val="single" w:sz="4" w:space="0" w:color="8FC9A4"/>
              <w:right w:val="single" w:sz="4" w:space="0" w:color="8FC9A4"/>
            </w:tcBorders>
            <w:shd w:val="clear" w:color="auto" w:fill="F4FBF6"/>
            <w:tcMar>
              <w:top w:w="60" w:type="dxa"/>
              <w:left w:w="120" w:type="dxa"/>
              <w:bottom w:w="60" w:type="dxa"/>
              <w:right w:w="120" w:type="dxa"/>
            </w:tcMar>
          </w:tcPr>
          <w:p w14:paraId="0E850DA5" w14:textId="77777777" w:rsidR="00F91F99" w:rsidRPr="00614A84" w:rsidRDefault="00BA57AF">
            <w:r w:rsidRPr="00614A84">
              <w:rPr>
                <w:sz w:val="20"/>
                <w:szCs w:val="20"/>
              </w:rPr>
              <w:t>Très peu de variété et / ou séquence inutilisable du fait de dysfonctionnements importants.</w:t>
            </w:r>
          </w:p>
        </w:tc>
        <w:tc>
          <w:tcPr>
            <w:tcW w:w="796" w:type="dxa"/>
            <w:tcBorders>
              <w:top w:val="single" w:sz="4" w:space="0" w:color="8FC9A4"/>
              <w:left w:val="single" w:sz="4" w:space="0" w:color="8FC9A4"/>
              <w:bottom w:val="single" w:sz="4" w:space="0" w:color="8FC9A4"/>
              <w:right w:val="single" w:sz="4" w:space="0" w:color="8FC9A4"/>
            </w:tcBorders>
            <w:shd w:val="clear" w:color="auto" w:fill="F4FBF6"/>
            <w:tcMar>
              <w:top w:w="60" w:type="dxa"/>
              <w:left w:w="80" w:type="dxa"/>
              <w:bottom w:w="60" w:type="dxa"/>
              <w:right w:w="80" w:type="dxa"/>
            </w:tcMar>
          </w:tcPr>
          <w:p w14:paraId="2169261F" w14:textId="77777777" w:rsidR="00F91F99" w:rsidRPr="00614A84" w:rsidRDefault="00BA57AF">
            <w:pPr>
              <w:jc w:val="center"/>
            </w:pPr>
            <w:r w:rsidRPr="00614A84">
              <w:rPr>
                <w:b/>
                <w:bCs/>
                <w:color w:val="1A4D2E"/>
                <w:sz w:val="20"/>
                <w:szCs w:val="20"/>
              </w:rPr>
              <w:t>1</w:t>
            </w:r>
          </w:p>
        </w:tc>
      </w:tr>
    </w:tbl>
    <w:p w14:paraId="3A7C0E53" w14:textId="77777777" w:rsidR="00F91F99" w:rsidRPr="00614A84" w:rsidRDefault="00F91F99">
      <w:pPr>
        <w:spacing w:before="60"/>
      </w:pPr>
    </w:p>
    <w:tbl>
      <w:tblPr>
        <w:tblW w:w="9026" w:type="dxa"/>
        <w:tblLayout w:type="fixed"/>
        <w:tblCellMar>
          <w:top w:w="70" w:type="dxa"/>
          <w:left w:w="140" w:type="dxa"/>
          <w:bottom w:w="70" w:type="dxa"/>
          <w:right w:w="140" w:type="dxa"/>
        </w:tblCellMar>
        <w:tblLook w:val="0000" w:firstRow="0" w:lastRow="0" w:firstColumn="0" w:lastColumn="0" w:noHBand="0" w:noVBand="0"/>
      </w:tblPr>
      <w:tblGrid>
        <w:gridCol w:w="704"/>
        <w:gridCol w:w="7526"/>
        <w:gridCol w:w="796"/>
      </w:tblGrid>
      <w:tr w:rsidR="00F91F99" w:rsidRPr="00614A84" w14:paraId="25FE5B94" w14:textId="77777777">
        <w:tc>
          <w:tcPr>
            <w:tcW w:w="9026" w:type="dxa"/>
            <w:gridSpan w:val="3"/>
            <w:tcBorders>
              <w:top w:val="single" w:sz="4" w:space="0" w:color="8FC9A4"/>
              <w:left w:val="single" w:sz="4" w:space="0" w:color="8FC9A4"/>
              <w:bottom w:val="single" w:sz="4" w:space="0" w:color="8FC9A4"/>
              <w:right w:val="single" w:sz="4" w:space="0" w:color="8FC9A4"/>
            </w:tcBorders>
            <w:shd w:val="clear" w:color="auto" w:fill="2E8B57"/>
          </w:tcPr>
          <w:p w14:paraId="443E52E1" w14:textId="77777777" w:rsidR="00F91F99" w:rsidRPr="00614A84" w:rsidRDefault="00BA57AF">
            <w:r w:rsidRPr="00614A84">
              <w:rPr>
                <w:b/>
                <w:bCs/>
                <w:color w:val="FFFFFF"/>
                <w:sz w:val="21"/>
                <w:szCs w:val="21"/>
              </w:rPr>
              <w:t>4. Ergonomie et qualité de la finition (10 %)</w:t>
            </w:r>
          </w:p>
        </w:tc>
      </w:tr>
      <w:tr w:rsidR="00F91F99" w:rsidRPr="00614A84" w14:paraId="18559E87" w14:textId="77777777" w:rsidTr="00BA57AF">
        <w:tc>
          <w:tcPr>
            <w:tcW w:w="704" w:type="dxa"/>
            <w:tcBorders>
              <w:top w:val="single" w:sz="4" w:space="0" w:color="8FC9A4"/>
              <w:left w:val="single" w:sz="4" w:space="0" w:color="8FC9A4"/>
              <w:bottom w:val="single" w:sz="4" w:space="0" w:color="8FC9A4"/>
              <w:right w:val="single" w:sz="4" w:space="0" w:color="8FC9A4"/>
            </w:tcBorders>
            <w:shd w:val="clear" w:color="auto" w:fill="D6EEE0"/>
            <w:tcMar>
              <w:top w:w="60" w:type="dxa"/>
              <w:left w:w="100" w:type="dxa"/>
              <w:bottom w:w="60" w:type="dxa"/>
              <w:right w:w="100" w:type="dxa"/>
            </w:tcMar>
          </w:tcPr>
          <w:p w14:paraId="2A0C0E70" w14:textId="77777777" w:rsidR="00F91F99" w:rsidRPr="00614A84" w:rsidRDefault="00BA57AF">
            <w:pPr>
              <w:jc w:val="center"/>
            </w:pPr>
            <w:proofErr w:type="spellStart"/>
            <w:r w:rsidRPr="00614A84">
              <w:rPr>
                <w:b/>
                <w:bCs/>
                <w:color w:val="1A4D2E"/>
                <w:sz w:val="19"/>
                <w:szCs w:val="19"/>
              </w:rPr>
              <w:t>Niv</w:t>
            </w:r>
            <w:proofErr w:type="spellEnd"/>
            <w:r w:rsidRPr="00614A84">
              <w:rPr>
                <w:b/>
                <w:bCs/>
                <w:color w:val="1A4D2E"/>
                <w:sz w:val="19"/>
                <w:szCs w:val="19"/>
              </w:rPr>
              <w:t>.</w:t>
            </w:r>
          </w:p>
        </w:tc>
        <w:tc>
          <w:tcPr>
            <w:tcW w:w="7526" w:type="dxa"/>
            <w:tcBorders>
              <w:top w:val="single" w:sz="4" w:space="0" w:color="8FC9A4"/>
              <w:left w:val="single" w:sz="4" w:space="0" w:color="8FC9A4"/>
              <w:bottom w:val="single" w:sz="4" w:space="0" w:color="8FC9A4"/>
              <w:right w:val="single" w:sz="4" w:space="0" w:color="8FC9A4"/>
            </w:tcBorders>
            <w:shd w:val="clear" w:color="auto" w:fill="D6EEE0"/>
            <w:tcMar>
              <w:top w:w="60" w:type="dxa"/>
              <w:left w:w="120" w:type="dxa"/>
              <w:bottom w:w="60" w:type="dxa"/>
              <w:right w:w="120" w:type="dxa"/>
            </w:tcMar>
          </w:tcPr>
          <w:p w14:paraId="2B92B814" w14:textId="77777777" w:rsidR="00F91F99" w:rsidRPr="00614A84" w:rsidRDefault="00BA57AF">
            <w:r w:rsidRPr="00614A84">
              <w:rPr>
                <w:b/>
                <w:bCs/>
                <w:color w:val="1A4D2E"/>
                <w:sz w:val="19"/>
                <w:szCs w:val="19"/>
              </w:rPr>
              <w:t>Descripteur</w:t>
            </w:r>
          </w:p>
        </w:tc>
        <w:tc>
          <w:tcPr>
            <w:tcW w:w="796" w:type="dxa"/>
            <w:tcBorders>
              <w:top w:val="single" w:sz="4" w:space="0" w:color="8FC9A4"/>
              <w:left w:val="single" w:sz="4" w:space="0" w:color="8FC9A4"/>
              <w:bottom w:val="single" w:sz="4" w:space="0" w:color="8FC9A4"/>
              <w:right w:val="single" w:sz="4" w:space="0" w:color="8FC9A4"/>
            </w:tcBorders>
            <w:shd w:val="clear" w:color="auto" w:fill="D6EEE0"/>
            <w:tcMar>
              <w:top w:w="60" w:type="dxa"/>
              <w:left w:w="80" w:type="dxa"/>
              <w:bottom w:w="60" w:type="dxa"/>
              <w:right w:w="80" w:type="dxa"/>
            </w:tcMar>
          </w:tcPr>
          <w:p w14:paraId="36ACA57E" w14:textId="77777777" w:rsidR="00F91F99" w:rsidRPr="00614A84" w:rsidRDefault="00BA57AF">
            <w:pPr>
              <w:jc w:val="center"/>
            </w:pPr>
            <w:r w:rsidRPr="00614A84">
              <w:rPr>
                <w:b/>
                <w:bCs/>
                <w:color w:val="1A4D2E"/>
                <w:sz w:val="19"/>
                <w:szCs w:val="19"/>
              </w:rPr>
              <w:t>Note</w:t>
            </w:r>
          </w:p>
        </w:tc>
      </w:tr>
      <w:tr w:rsidR="00F91F99" w:rsidRPr="00614A84" w14:paraId="32BB3C81" w14:textId="77777777" w:rsidTr="00BA57AF">
        <w:tc>
          <w:tcPr>
            <w:tcW w:w="704" w:type="dxa"/>
            <w:tcBorders>
              <w:top w:val="single" w:sz="4" w:space="0" w:color="8FC9A4"/>
              <w:left w:val="single" w:sz="4" w:space="0" w:color="8FC9A4"/>
              <w:bottom w:val="single" w:sz="4" w:space="0" w:color="8FC9A4"/>
              <w:right w:val="single" w:sz="4" w:space="0" w:color="8FC9A4"/>
            </w:tcBorders>
            <w:shd w:val="clear" w:color="auto" w:fill="FFFFFF"/>
            <w:tcMar>
              <w:top w:w="60" w:type="dxa"/>
              <w:left w:w="100" w:type="dxa"/>
              <w:bottom w:w="60" w:type="dxa"/>
              <w:right w:w="100" w:type="dxa"/>
            </w:tcMar>
          </w:tcPr>
          <w:p w14:paraId="27AF6D06" w14:textId="77777777" w:rsidR="00F91F99" w:rsidRPr="00614A84" w:rsidRDefault="00BA57AF">
            <w:pPr>
              <w:jc w:val="center"/>
            </w:pPr>
            <w:r w:rsidRPr="00614A84">
              <w:rPr>
                <w:b/>
                <w:bCs/>
                <w:color w:val="2E8B57"/>
                <w:sz w:val="20"/>
                <w:szCs w:val="20"/>
              </w:rPr>
              <w:t>A</w:t>
            </w:r>
          </w:p>
        </w:tc>
        <w:tc>
          <w:tcPr>
            <w:tcW w:w="7526" w:type="dxa"/>
            <w:tcBorders>
              <w:top w:val="single" w:sz="4" w:space="0" w:color="8FC9A4"/>
              <w:left w:val="single" w:sz="4" w:space="0" w:color="8FC9A4"/>
              <w:bottom w:val="single" w:sz="4" w:space="0" w:color="8FC9A4"/>
              <w:right w:val="single" w:sz="4" w:space="0" w:color="8FC9A4"/>
            </w:tcBorders>
            <w:shd w:val="clear" w:color="auto" w:fill="FFFFFF"/>
            <w:tcMar>
              <w:top w:w="60" w:type="dxa"/>
              <w:left w:w="120" w:type="dxa"/>
              <w:bottom w:w="60" w:type="dxa"/>
              <w:right w:w="120" w:type="dxa"/>
            </w:tcMar>
          </w:tcPr>
          <w:p w14:paraId="0FF639B4" w14:textId="77777777" w:rsidR="00F91F99" w:rsidRPr="00614A84" w:rsidRDefault="00BA57AF">
            <w:r w:rsidRPr="00614A84">
              <w:rPr>
                <w:sz w:val="20"/>
                <w:szCs w:val="20"/>
              </w:rPr>
              <w:t>Aspect visuel professionnel, navigation parfaitement guidée, expérience immersive réussie.</w:t>
            </w:r>
          </w:p>
        </w:tc>
        <w:tc>
          <w:tcPr>
            <w:tcW w:w="796" w:type="dxa"/>
            <w:tcBorders>
              <w:top w:val="single" w:sz="4" w:space="0" w:color="8FC9A4"/>
              <w:left w:val="single" w:sz="4" w:space="0" w:color="8FC9A4"/>
              <w:bottom w:val="single" w:sz="4" w:space="0" w:color="8FC9A4"/>
              <w:right w:val="single" w:sz="4" w:space="0" w:color="8FC9A4"/>
            </w:tcBorders>
            <w:shd w:val="clear" w:color="auto" w:fill="FFFFFF"/>
            <w:tcMar>
              <w:top w:w="60" w:type="dxa"/>
              <w:left w:w="80" w:type="dxa"/>
              <w:bottom w:w="60" w:type="dxa"/>
              <w:right w:w="80" w:type="dxa"/>
            </w:tcMar>
          </w:tcPr>
          <w:p w14:paraId="74105C8B" w14:textId="77777777" w:rsidR="00F91F99" w:rsidRPr="00614A84" w:rsidRDefault="00BA57AF">
            <w:pPr>
              <w:jc w:val="center"/>
            </w:pPr>
            <w:r w:rsidRPr="00614A84">
              <w:rPr>
                <w:b/>
                <w:bCs/>
                <w:color w:val="1A4D2E"/>
                <w:sz w:val="20"/>
                <w:szCs w:val="20"/>
              </w:rPr>
              <w:t>4</w:t>
            </w:r>
          </w:p>
        </w:tc>
      </w:tr>
      <w:tr w:rsidR="00F91F99" w:rsidRPr="00614A84" w14:paraId="2A395960" w14:textId="77777777" w:rsidTr="00BA57AF">
        <w:tc>
          <w:tcPr>
            <w:tcW w:w="704" w:type="dxa"/>
            <w:tcBorders>
              <w:top w:val="single" w:sz="4" w:space="0" w:color="8FC9A4"/>
              <w:left w:val="single" w:sz="4" w:space="0" w:color="8FC9A4"/>
              <w:bottom w:val="single" w:sz="4" w:space="0" w:color="8FC9A4"/>
              <w:right w:val="single" w:sz="4" w:space="0" w:color="8FC9A4"/>
            </w:tcBorders>
            <w:shd w:val="clear" w:color="auto" w:fill="F4FBF6"/>
            <w:tcMar>
              <w:top w:w="60" w:type="dxa"/>
              <w:left w:w="100" w:type="dxa"/>
              <w:bottom w:w="60" w:type="dxa"/>
              <w:right w:w="100" w:type="dxa"/>
            </w:tcMar>
          </w:tcPr>
          <w:p w14:paraId="540CEC04" w14:textId="77777777" w:rsidR="00F91F99" w:rsidRPr="00614A84" w:rsidRDefault="00BA57AF">
            <w:pPr>
              <w:jc w:val="center"/>
            </w:pPr>
            <w:r w:rsidRPr="00614A84">
              <w:rPr>
                <w:b/>
                <w:bCs/>
                <w:color w:val="2E8B57"/>
                <w:sz w:val="20"/>
                <w:szCs w:val="20"/>
              </w:rPr>
              <w:t>B</w:t>
            </w:r>
          </w:p>
        </w:tc>
        <w:tc>
          <w:tcPr>
            <w:tcW w:w="7526" w:type="dxa"/>
            <w:tcBorders>
              <w:top w:val="single" w:sz="4" w:space="0" w:color="8FC9A4"/>
              <w:left w:val="single" w:sz="4" w:space="0" w:color="8FC9A4"/>
              <w:bottom w:val="single" w:sz="4" w:space="0" w:color="8FC9A4"/>
              <w:right w:val="single" w:sz="4" w:space="0" w:color="8FC9A4"/>
            </w:tcBorders>
            <w:shd w:val="clear" w:color="auto" w:fill="F4FBF6"/>
            <w:tcMar>
              <w:top w:w="60" w:type="dxa"/>
              <w:left w:w="120" w:type="dxa"/>
              <w:bottom w:w="60" w:type="dxa"/>
              <w:right w:w="120" w:type="dxa"/>
            </w:tcMar>
          </w:tcPr>
          <w:p w14:paraId="0EC7366A" w14:textId="77777777" w:rsidR="00F91F99" w:rsidRPr="00614A84" w:rsidRDefault="00BA57AF">
            <w:r w:rsidRPr="00614A84">
              <w:rPr>
                <w:sz w:val="20"/>
                <w:szCs w:val="20"/>
              </w:rPr>
              <w:t>Aspect visuel agréable et apprenants généralement bien guidés ; quelques réserves sur la clarté des consignes ou la mise en forme.</w:t>
            </w:r>
          </w:p>
        </w:tc>
        <w:tc>
          <w:tcPr>
            <w:tcW w:w="796" w:type="dxa"/>
            <w:tcBorders>
              <w:top w:val="single" w:sz="4" w:space="0" w:color="8FC9A4"/>
              <w:left w:val="single" w:sz="4" w:space="0" w:color="8FC9A4"/>
              <w:bottom w:val="single" w:sz="4" w:space="0" w:color="8FC9A4"/>
              <w:right w:val="single" w:sz="4" w:space="0" w:color="8FC9A4"/>
            </w:tcBorders>
            <w:shd w:val="clear" w:color="auto" w:fill="F4FBF6"/>
            <w:tcMar>
              <w:top w:w="60" w:type="dxa"/>
              <w:left w:w="80" w:type="dxa"/>
              <w:bottom w:w="60" w:type="dxa"/>
              <w:right w:w="80" w:type="dxa"/>
            </w:tcMar>
          </w:tcPr>
          <w:p w14:paraId="0B7F35A3" w14:textId="77777777" w:rsidR="00F91F99" w:rsidRPr="00614A84" w:rsidRDefault="00BA57AF">
            <w:pPr>
              <w:jc w:val="center"/>
            </w:pPr>
            <w:r w:rsidRPr="00614A84">
              <w:rPr>
                <w:b/>
                <w:bCs/>
                <w:color w:val="1A4D2E"/>
                <w:sz w:val="20"/>
                <w:szCs w:val="20"/>
              </w:rPr>
              <w:t>3</w:t>
            </w:r>
          </w:p>
        </w:tc>
      </w:tr>
      <w:tr w:rsidR="00F91F99" w:rsidRPr="00614A84" w14:paraId="7663A4FB" w14:textId="77777777" w:rsidTr="00BA57AF">
        <w:tc>
          <w:tcPr>
            <w:tcW w:w="704" w:type="dxa"/>
            <w:tcBorders>
              <w:top w:val="single" w:sz="4" w:space="0" w:color="8FC9A4"/>
              <w:left w:val="single" w:sz="4" w:space="0" w:color="8FC9A4"/>
              <w:bottom w:val="single" w:sz="4" w:space="0" w:color="8FC9A4"/>
              <w:right w:val="single" w:sz="4" w:space="0" w:color="8FC9A4"/>
            </w:tcBorders>
            <w:shd w:val="clear" w:color="auto" w:fill="FFFFFF"/>
            <w:tcMar>
              <w:top w:w="60" w:type="dxa"/>
              <w:left w:w="100" w:type="dxa"/>
              <w:bottom w:w="60" w:type="dxa"/>
              <w:right w:w="100" w:type="dxa"/>
            </w:tcMar>
          </w:tcPr>
          <w:p w14:paraId="75268353" w14:textId="77777777" w:rsidR="00F91F99" w:rsidRPr="00614A84" w:rsidRDefault="00BA57AF">
            <w:pPr>
              <w:jc w:val="center"/>
            </w:pPr>
            <w:r w:rsidRPr="00614A84">
              <w:rPr>
                <w:b/>
                <w:bCs/>
                <w:color w:val="2E8B57"/>
                <w:sz w:val="20"/>
                <w:szCs w:val="20"/>
              </w:rPr>
              <w:t>C</w:t>
            </w:r>
          </w:p>
        </w:tc>
        <w:tc>
          <w:tcPr>
            <w:tcW w:w="7526" w:type="dxa"/>
            <w:tcBorders>
              <w:top w:val="single" w:sz="4" w:space="0" w:color="8FC9A4"/>
              <w:left w:val="single" w:sz="4" w:space="0" w:color="8FC9A4"/>
              <w:bottom w:val="single" w:sz="4" w:space="0" w:color="8FC9A4"/>
              <w:right w:val="single" w:sz="4" w:space="0" w:color="8FC9A4"/>
            </w:tcBorders>
            <w:shd w:val="clear" w:color="auto" w:fill="FFFFFF"/>
            <w:tcMar>
              <w:top w:w="60" w:type="dxa"/>
              <w:left w:w="120" w:type="dxa"/>
              <w:bottom w:w="60" w:type="dxa"/>
              <w:right w:w="120" w:type="dxa"/>
            </w:tcMar>
          </w:tcPr>
          <w:p w14:paraId="618903FB" w14:textId="77777777" w:rsidR="00F91F99" w:rsidRPr="00614A84" w:rsidRDefault="00BA57AF">
            <w:r w:rsidRPr="00614A84">
              <w:rPr>
                <w:sz w:val="20"/>
                <w:szCs w:val="20"/>
              </w:rPr>
              <w:t>Prise en main problématique, consignes peu claires, mise en forme non homogène ; aspect inachevé.</w:t>
            </w:r>
          </w:p>
        </w:tc>
        <w:tc>
          <w:tcPr>
            <w:tcW w:w="796" w:type="dxa"/>
            <w:tcBorders>
              <w:top w:val="single" w:sz="4" w:space="0" w:color="8FC9A4"/>
              <w:left w:val="single" w:sz="4" w:space="0" w:color="8FC9A4"/>
              <w:bottom w:val="single" w:sz="4" w:space="0" w:color="8FC9A4"/>
              <w:right w:val="single" w:sz="4" w:space="0" w:color="8FC9A4"/>
            </w:tcBorders>
            <w:shd w:val="clear" w:color="auto" w:fill="FFFFFF"/>
            <w:tcMar>
              <w:top w:w="60" w:type="dxa"/>
              <w:left w:w="80" w:type="dxa"/>
              <w:bottom w:w="60" w:type="dxa"/>
              <w:right w:w="80" w:type="dxa"/>
            </w:tcMar>
          </w:tcPr>
          <w:p w14:paraId="606AA5B3" w14:textId="77777777" w:rsidR="00F91F99" w:rsidRPr="00614A84" w:rsidRDefault="00BA57AF">
            <w:pPr>
              <w:jc w:val="center"/>
            </w:pPr>
            <w:r w:rsidRPr="00614A84">
              <w:rPr>
                <w:b/>
                <w:bCs/>
                <w:color w:val="1A4D2E"/>
                <w:sz w:val="20"/>
                <w:szCs w:val="20"/>
              </w:rPr>
              <w:t>2</w:t>
            </w:r>
          </w:p>
        </w:tc>
      </w:tr>
      <w:tr w:rsidR="00F91F99" w:rsidRPr="00614A84" w14:paraId="3AE2D8E3" w14:textId="77777777" w:rsidTr="00BA57AF">
        <w:tc>
          <w:tcPr>
            <w:tcW w:w="704" w:type="dxa"/>
            <w:tcBorders>
              <w:top w:val="single" w:sz="4" w:space="0" w:color="8FC9A4"/>
              <w:left w:val="single" w:sz="4" w:space="0" w:color="8FC9A4"/>
              <w:bottom w:val="single" w:sz="4" w:space="0" w:color="8FC9A4"/>
              <w:right w:val="single" w:sz="4" w:space="0" w:color="8FC9A4"/>
            </w:tcBorders>
            <w:shd w:val="clear" w:color="auto" w:fill="F4FBF6"/>
            <w:tcMar>
              <w:top w:w="60" w:type="dxa"/>
              <w:left w:w="100" w:type="dxa"/>
              <w:bottom w:w="60" w:type="dxa"/>
              <w:right w:w="100" w:type="dxa"/>
            </w:tcMar>
          </w:tcPr>
          <w:p w14:paraId="67BD3308" w14:textId="77777777" w:rsidR="00F91F99" w:rsidRPr="00614A84" w:rsidRDefault="00BA57AF">
            <w:pPr>
              <w:jc w:val="center"/>
            </w:pPr>
            <w:r w:rsidRPr="00614A84">
              <w:rPr>
                <w:b/>
                <w:bCs/>
                <w:color w:val="2E8B57"/>
                <w:sz w:val="20"/>
                <w:szCs w:val="20"/>
              </w:rPr>
              <w:t>D</w:t>
            </w:r>
          </w:p>
        </w:tc>
        <w:tc>
          <w:tcPr>
            <w:tcW w:w="7526" w:type="dxa"/>
            <w:tcBorders>
              <w:top w:val="single" w:sz="4" w:space="0" w:color="8FC9A4"/>
              <w:left w:val="single" w:sz="4" w:space="0" w:color="8FC9A4"/>
              <w:bottom w:val="single" w:sz="4" w:space="0" w:color="8FC9A4"/>
              <w:right w:val="single" w:sz="4" w:space="0" w:color="8FC9A4"/>
            </w:tcBorders>
            <w:shd w:val="clear" w:color="auto" w:fill="F4FBF6"/>
            <w:tcMar>
              <w:top w:w="60" w:type="dxa"/>
              <w:left w:w="120" w:type="dxa"/>
              <w:bottom w:w="60" w:type="dxa"/>
              <w:right w:w="120" w:type="dxa"/>
            </w:tcMar>
          </w:tcPr>
          <w:p w14:paraId="605BB1DD" w14:textId="77777777" w:rsidR="00F91F99" w:rsidRPr="00614A84" w:rsidRDefault="00BA57AF">
            <w:r w:rsidRPr="00614A84">
              <w:rPr>
                <w:sz w:val="20"/>
                <w:szCs w:val="20"/>
              </w:rPr>
              <w:t>Liste d’activités non hiérarchisées, consignes insuffisantes, aucun effort de mise en forme.</w:t>
            </w:r>
          </w:p>
        </w:tc>
        <w:tc>
          <w:tcPr>
            <w:tcW w:w="796" w:type="dxa"/>
            <w:tcBorders>
              <w:top w:val="single" w:sz="4" w:space="0" w:color="8FC9A4"/>
              <w:left w:val="single" w:sz="4" w:space="0" w:color="8FC9A4"/>
              <w:bottom w:val="single" w:sz="4" w:space="0" w:color="8FC9A4"/>
              <w:right w:val="single" w:sz="4" w:space="0" w:color="8FC9A4"/>
            </w:tcBorders>
            <w:shd w:val="clear" w:color="auto" w:fill="F4FBF6"/>
            <w:tcMar>
              <w:top w:w="60" w:type="dxa"/>
              <w:left w:w="80" w:type="dxa"/>
              <w:bottom w:w="60" w:type="dxa"/>
              <w:right w:w="80" w:type="dxa"/>
            </w:tcMar>
          </w:tcPr>
          <w:p w14:paraId="38C36412" w14:textId="77777777" w:rsidR="00F91F99" w:rsidRPr="00614A84" w:rsidRDefault="00BA57AF">
            <w:pPr>
              <w:jc w:val="center"/>
            </w:pPr>
            <w:r w:rsidRPr="00614A84">
              <w:rPr>
                <w:b/>
                <w:bCs/>
                <w:color w:val="1A4D2E"/>
                <w:sz w:val="20"/>
                <w:szCs w:val="20"/>
              </w:rPr>
              <w:t>1</w:t>
            </w:r>
          </w:p>
        </w:tc>
      </w:tr>
    </w:tbl>
    <w:p w14:paraId="2BA747D8" w14:textId="77777777" w:rsidR="00F91F99" w:rsidRPr="00614A84" w:rsidRDefault="00F91F99">
      <w:pPr>
        <w:spacing w:before="60"/>
      </w:pPr>
    </w:p>
    <w:tbl>
      <w:tblPr>
        <w:tblW w:w="9026" w:type="dxa"/>
        <w:tblLayout w:type="fixed"/>
        <w:tblCellMar>
          <w:top w:w="70" w:type="dxa"/>
          <w:left w:w="140" w:type="dxa"/>
          <w:bottom w:w="70" w:type="dxa"/>
          <w:right w:w="140" w:type="dxa"/>
        </w:tblCellMar>
        <w:tblLook w:val="0000" w:firstRow="0" w:lastRow="0" w:firstColumn="0" w:lastColumn="0" w:noHBand="0" w:noVBand="0"/>
      </w:tblPr>
      <w:tblGrid>
        <w:gridCol w:w="562"/>
        <w:gridCol w:w="7668"/>
        <w:gridCol w:w="796"/>
      </w:tblGrid>
      <w:tr w:rsidR="00F91F99" w:rsidRPr="00614A84" w14:paraId="6E0B1137" w14:textId="77777777">
        <w:tc>
          <w:tcPr>
            <w:tcW w:w="9026" w:type="dxa"/>
            <w:gridSpan w:val="3"/>
            <w:tcBorders>
              <w:top w:val="single" w:sz="4" w:space="0" w:color="8FC9A4"/>
              <w:left w:val="single" w:sz="4" w:space="0" w:color="8FC9A4"/>
              <w:bottom w:val="single" w:sz="4" w:space="0" w:color="8FC9A4"/>
              <w:right w:val="single" w:sz="4" w:space="0" w:color="8FC9A4"/>
            </w:tcBorders>
            <w:shd w:val="clear" w:color="auto" w:fill="2E8B57"/>
          </w:tcPr>
          <w:p w14:paraId="4B7BF8F8" w14:textId="77777777" w:rsidR="00F91F99" w:rsidRPr="00614A84" w:rsidRDefault="00BA57AF">
            <w:r w:rsidRPr="00614A84">
              <w:rPr>
                <w:b/>
                <w:bCs/>
                <w:color w:val="FFFFFF"/>
                <w:sz w:val="21"/>
                <w:szCs w:val="21"/>
              </w:rPr>
              <w:t>5. Documentation pédagogique et droits d’auteurs (5 %)</w:t>
            </w:r>
          </w:p>
        </w:tc>
      </w:tr>
      <w:tr w:rsidR="00F91F99" w:rsidRPr="00614A84" w14:paraId="077161F2"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D6EEE0"/>
            <w:tcMar>
              <w:top w:w="60" w:type="dxa"/>
              <w:left w:w="100" w:type="dxa"/>
              <w:bottom w:w="60" w:type="dxa"/>
              <w:right w:w="100" w:type="dxa"/>
            </w:tcMar>
          </w:tcPr>
          <w:p w14:paraId="39A063FE" w14:textId="77777777" w:rsidR="00F91F99" w:rsidRPr="00614A84" w:rsidRDefault="00BA57AF">
            <w:pPr>
              <w:jc w:val="center"/>
            </w:pPr>
            <w:proofErr w:type="spellStart"/>
            <w:r w:rsidRPr="00614A84">
              <w:rPr>
                <w:b/>
                <w:bCs/>
                <w:color w:val="1A4D2E"/>
                <w:sz w:val="19"/>
                <w:szCs w:val="19"/>
              </w:rPr>
              <w:lastRenderedPageBreak/>
              <w:t>Niv</w:t>
            </w:r>
            <w:proofErr w:type="spellEnd"/>
            <w:r w:rsidRPr="00614A84">
              <w:rPr>
                <w:b/>
                <w:bCs/>
                <w:color w:val="1A4D2E"/>
                <w:sz w:val="19"/>
                <w:szCs w:val="19"/>
              </w:rPr>
              <w:t>.</w:t>
            </w:r>
          </w:p>
        </w:tc>
        <w:tc>
          <w:tcPr>
            <w:tcW w:w="7668" w:type="dxa"/>
            <w:tcBorders>
              <w:top w:val="single" w:sz="4" w:space="0" w:color="8FC9A4"/>
              <w:left w:val="single" w:sz="4" w:space="0" w:color="8FC9A4"/>
              <w:bottom w:val="single" w:sz="4" w:space="0" w:color="8FC9A4"/>
              <w:right w:val="single" w:sz="4" w:space="0" w:color="8FC9A4"/>
            </w:tcBorders>
            <w:shd w:val="clear" w:color="auto" w:fill="D6EEE0"/>
            <w:tcMar>
              <w:top w:w="60" w:type="dxa"/>
              <w:left w:w="120" w:type="dxa"/>
              <w:bottom w:w="60" w:type="dxa"/>
              <w:right w:w="120" w:type="dxa"/>
            </w:tcMar>
          </w:tcPr>
          <w:p w14:paraId="5928C83C" w14:textId="77777777" w:rsidR="00F91F99" w:rsidRPr="00614A84" w:rsidRDefault="00BA57AF">
            <w:r w:rsidRPr="00614A84">
              <w:rPr>
                <w:b/>
                <w:bCs/>
                <w:color w:val="1A4D2E"/>
                <w:sz w:val="19"/>
                <w:szCs w:val="19"/>
              </w:rPr>
              <w:t>Descripteur</w:t>
            </w:r>
          </w:p>
        </w:tc>
        <w:tc>
          <w:tcPr>
            <w:tcW w:w="796" w:type="dxa"/>
            <w:tcBorders>
              <w:top w:val="single" w:sz="4" w:space="0" w:color="8FC9A4"/>
              <w:left w:val="single" w:sz="4" w:space="0" w:color="8FC9A4"/>
              <w:bottom w:val="single" w:sz="4" w:space="0" w:color="8FC9A4"/>
              <w:right w:val="single" w:sz="4" w:space="0" w:color="8FC9A4"/>
            </w:tcBorders>
            <w:shd w:val="clear" w:color="auto" w:fill="D6EEE0"/>
            <w:tcMar>
              <w:top w:w="60" w:type="dxa"/>
              <w:left w:w="80" w:type="dxa"/>
              <w:bottom w:w="60" w:type="dxa"/>
              <w:right w:w="80" w:type="dxa"/>
            </w:tcMar>
          </w:tcPr>
          <w:p w14:paraId="0C969226" w14:textId="77777777" w:rsidR="00F91F99" w:rsidRPr="00614A84" w:rsidRDefault="00BA57AF">
            <w:pPr>
              <w:jc w:val="center"/>
            </w:pPr>
            <w:r w:rsidRPr="00614A84">
              <w:rPr>
                <w:b/>
                <w:bCs/>
                <w:color w:val="1A4D2E"/>
                <w:sz w:val="19"/>
                <w:szCs w:val="19"/>
              </w:rPr>
              <w:t>Note</w:t>
            </w:r>
          </w:p>
        </w:tc>
      </w:tr>
      <w:tr w:rsidR="00F91F99" w:rsidRPr="00614A84" w14:paraId="08E060CD"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FFFFFF"/>
            <w:tcMar>
              <w:top w:w="60" w:type="dxa"/>
              <w:left w:w="100" w:type="dxa"/>
              <w:bottom w:w="60" w:type="dxa"/>
              <w:right w:w="100" w:type="dxa"/>
            </w:tcMar>
          </w:tcPr>
          <w:p w14:paraId="23C745DA" w14:textId="77777777" w:rsidR="00F91F99" w:rsidRPr="00614A84" w:rsidRDefault="00BA57AF">
            <w:pPr>
              <w:jc w:val="center"/>
            </w:pPr>
            <w:r w:rsidRPr="00614A84">
              <w:rPr>
                <w:b/>
                <w:bCs/>
                <w:color w:val="2E8B57"/>
                <w:sz w:val="20"/>
                <w:szCs w:val="20"/>
              </w:rPr>
              <w:t>A</w:t>
            </w:r>
          </w:p>
        </w:tc>
        <w:tc>
          <w:tcPr>
            <w:tcW w:w="7668" w:type="dxa"/>
            <w:tcBorders>
              <w:top w:val="single" w:sz="4" w:space="0" w:color="8FC9A4"/>
              <w:left w:val="single" w:sz="4" w:space="0" w:color="8FC9A4"/>
              <w:bottom w:val="single" w:sz="4" w:space="0" w:color="8FC9A4"/>
              <w:right w:val="single" w:sz="4" w:space="0" w:color="8FC9A4"/>
            </w:tcBorders>
            <w:shd w:val="clear" w:color="auto" w:fill="FFFFFF"/>
            <w:tcMar>
              <w:top w:w="60" w:type="dxa"/>
              <w:left w:w="120" w:type="dxa"/>
              <w:bottom w:w="60" w:type="dxa"/>
              <w:right w:w="120" w:type="dxa"/>
            </w:tcMar>
          </w:tcPr>
          <w:p w14:paraId="2ECF73DE" w14:textId="77777777" w:rsidR="00F91F99" w:rsidRPr="00614A84" w:rsidRDefault="00BA57AF">
            <w:r w:rsidRPr="00614A84">
              <w:rPr>
                <w:sz w:val="20"/>
                <w:szCs w:val="20"/>
              </w:rPr>
              <w:t>Toutes les sources soumises au droit d’auteur ont été autorisées ; plan de séquence clair et détaillé.</w:t>
            </w:r>
          </w:p>
        </w:tc>
        <w:tc>
          <w:tcPr>
            <w:tcW w:w="796" w:type="dxa"/>
            <w:tcBorders>
              <w:top w:val="single" w:sz="4" w:space="0" w:color="8FC9A4"/>
              <w:left w:val="single" w:sz="4" w:space="0" w:color="8FC9A4"/>
              <w:bottom w:val="single" w:sz="4" w:space="0" w:color="8FC9A4"/>
              <w:right w:val="single" w:sz="4" w:space="0" w:color="8FC9A4"/>
            </w:tcBorders>
            <w:shd w:val="clear" w:color="auto" w:fill="FFFFFF"/>
            <w:tcMar>
              <w:top w:w="60" w:type="dxa"/>
              <w:left w:w="80" w:type="dxa"/>
              <w:bottom w:w="60" w:type="dxa"/>
              <w:right w:w="80" w:type="dxa"/>
            </w:tcMar>
          </w:tcPr>
          <w:p w14:paraId="679CE3E9" w14:textId="77777777" w:rsidR="00F91F99" w:rsidRPr="00614A84" w:rsidRDefault="00BA57AF">
            <w:pPr>
              <w:jc w:val="center"/>
            </w:pPr>
            <w:r w:rsidRPr="00614A84">
              <w:rPr>
                <w:b/>
                <w:bCs/>
                <w:color w:val="1A4D2E"/>
                <w:sz w:val="20"/>
                <w:szCs w:val="20"/>
              </w:rPr>
              <w:t>4</w:t>
            </w:r>
          </w:p>
        </w:tc>
      </w:tr>
      <w:tr w:rsidR="00F91F99" w:rsidRPr="00614A84" w14:paraId="49B6B8B1"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F4FBF6"/>
            <w:tcMar>
              <w:top w:w="60" w:type="dxa"/>
              <w:left w:w="100" w:type="dxa"/>
              <w:bottom w:w="60" w:type="dxa"/>
              <w:right w:w="100" w:type="dxa"/>
            </w:tcMar>
          </w:tcPr>
          <w:p w14:paraId="22EE5551" w14:textId="77777777" w:rsidR="00F91F99" w:rsidRPr="00614A84" w:rsidRDefault="00BA57AF">
            <w:pPr>
              <w:jc w:val="center"/>
            </w:pPr>
            <w:r w:rsidRPr="00614A84">
              <w:rPr>
                <w:b/>
                <w:bCs/>
                <w:color w:val="2E8B57"/>
                <w:sz w:val="20"/>
                <w:szCs w:val="20"/>
              </w:rPr>
              <w:t>B</w:t>
            </w:r>
          </w:p>
        </w:tc>
        <w:tc>
          <w:tcPr>
            <w:tcW w:w="7668" w:type="dxa"/>
            <w:tcBorders>
              <w:top w:val="single" w:sz="4" w:space="0" w:color="8FC9A4"/>
              <w:left w:val="single" w:sz="4" w:space="0" w:color="8FC9A4"/>
              <w:bottom w:val="single" w:sz="4" w:space="0" w:color="8FC9A4"/>
              <w:right w:val="single" w:sz="4" w:space="0" w:color="8FC9A4"/>
            </w:tcBorders>
            <w:shd w:val="clear" w:color="auto" w:fill="F4FBF6"/>
            <w:tcMar>
              <w:top w:w="60" w:type="dxa"/>
              <w:left w:w="120" w:type="dxa"/>
              <w:bottom w:w="60" w:type="dxa"/>
              <w:right w:w="120" w:type="dxa"/>
            </w:tcMar>
          </w:tcPr>
          <w:p w14:paraId="2C4BCAC9" w14:textId="77777777" w:rsidR="00F91F99" w:rsidRPr="00614A84" w:rsidRDefault="00BA57AF">
            <w:r w:rsidRPr="00614A84">
              <w:rPr>
                <w:sz w:val="20"/>
                <w:szCs w:val="20"/>
              </w:rPr>
              <w:t>Sources recensées ; quelques demandes en cours ; plan de séquence clair.</w:t>
            </w:r>
          </w:p>
        </w:tc>
        <w:tc>
          <w:tcPr>
            <w:tcW w:w="796" w:type="dxa"/>
            <w:tcBorders>
              <w:top w:val="single" w:sz="4" w:space="0" w:color="8FC9A4"/>
              <w:left w:val="single" w:sz="4" w:space="0" w:color="8FC9A4"/>
              <w:bottom w:val="single" w:sz="4" w:space="0" w:color="8FC9A4"/>
              <w:right w:val="single" w:sz="4" w:space="0" w:color="8FC9A4"/>
            </w:tcBorders>
            <w:shd w:val="clear" w:color="auto" w:fill="F4FBF6"/>
            <w:tcMar>
              <w:top w:w="60" w:type="dxa"/>
              <w:left w:w="80" w:type="dxa"/>
              <w:bottom w:w="60" w:type="dxa"/>
              <w:right w:w="80" w:type="dxa"/>
            </w:tcMar>
          </w:tcPr>
          <w:p w14:paraId="72AF49FF" w14:textId="77777777" w:rsidR="00F91F99" w:rsidRPr="00614A84" w:rsidRDefault="00BA57AF">
            <w:pPr>
              <w:jc w:val="center"/>
            </w:pPr>
            <w:r w:rsidRPr="00614A84">
              <w:rPr>
                <w:b/>
                <w:bCs/>
                <w:color w:val="1A4D2E"/>
                <w:sz w:val="20"/>
                <w:szCs w:val="20"/>
              </w:rPr>
              <w:t>3</w:t>
            </w:r>
          </w:p>
        </w:tc>
      </w:tr>
      <w:tr w:rsidR="00F91F99" w:rsidRPr="00614A84" w14:paraId="4F603BEF"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FFFFFF"/>
            <w:tcMar>
              <w:top w:w="60" w:type="dxa"/>
              <w:left w:w="100" w:type="dxa"/>
              <w:bottom w:w="60" w:type="dxa"/>
              <w:right w:w="100" w:type="dxa"/>
            </w:tcMar>
          </w:tcPr>
          <w:p w14:paraId="01D83E4A" w14:textId="77777777" w:rsidR="00F91F99" w:rsidRPr="00614A84" w:rsidRDefault="00BA57AF">
            <w:pPr>
              <w:jc w:val="center"/>
            </w:pPr>
            <w:r w:rsidRPr="00614A84">
              <w:rPr>
                <w:b/>
                <w:bCs/>
                <w:color w:val="2E8B57"/>
                <w:sz w:val="20"/>
                <w:szCs w:val="20"/>
              </w:rPr>
              <w:t>C</w:t>
            </w:r>
          </w:p>
        </w:tc>
        <w:tc>
          <w:tcPr>
            <w:tcW w:w="7668" w:type="dxa"/>
            <w:tcBorders>
              <w:top w:val="single" w:sz="4" w:space="0" w:color="8FC9A4"/>
              <w:left w:val="single" w:sz="4" w:space="0" w:color="8FC9A4"/>
              <w:bottom w:val="single" w:sz="4" w:space="0" w:color="8FC9A4"/>
              <w:right w:val="single" w:sz="4" w:space="0" w:color="8FC9A4"/>
            </w:tcBorders>
            <w:shd w:val="clear" w:color="auto" w:fill="FFFFFF"/>
            <w:tcMar>
              <w:top w:w="60" w:type="dxa"/>
              <w:left w:w="120" w:type="dxa"/>
              <w:bottom w:w="60" w:type="dxa"/>
              <w:right w:w="120" w:type="dxa"/>
            </w:tcMar>
          </w:tcPr>
          <w:p w14:paraId="5FDA4425" w14:textId="77777777" w:rsidR="00F91F99" w:rsidRPr="00614A84" w:rsidRDefault="00BA57AF">
            <w:r w:rsidRPr="00614A84">
              <w:rPr>
                <w:sz w:val="20"/>
                <w:szCs w:val="20"/>
              </w:rPr>
              <w:t>Plusieurs sources non identifiées ou sans demandes ; plan de séquence incomplet.</w:t>
            </w:r>
          </w:p>
        </w:tc>
        <w:tc>
          <w:tcPr>
            <w:tcW w:w="796" w:type="dxa"/>
            <w:tcBorders>
              <w:top w:val="single" w:sz="4" w:space="0" w:color="8FC9A4"/>
              <w:left w:val="single" w:sz="4" w:space="0" w:color="8FC9A4"/>
              <w:bottom w:val="single" w:sz="4" w:space="0" w:color="8FC9A4"/>
              <w:right w:val="single" w:sz="4" w:space="0" w:color="8FC9A4"/>
            </w:tcBorders>
            <w:shd w:val="clear" w:color="auto" w:fill="FFFFFF"/>
            <w:tcMar>
              <w:top w:w="60" w:type="dxa"/>
              <w:left w:w="80" w:type="dxa"/>
              <w:bottom w:w="60" w:type="dxa"/>
              <w:right w:w="80" w:type="dxa"/>
            </w:tcMar>
          </w:tcPr>
          <w:p w14:paraId="5375202D" w14:textId="77777777" w:rsidR="00F91F99" w:rsidRPr="00614A84" w:rsidRDefault="00BA57AF">
            <w:pPr>
              <w:jc w:val="center"/>
            </w:pPr>
            <w:r w:rsidRPr="00614A84">
              <w:rPr>
                <w:b/>
                <w:bCs/>
                <w:color w:val="1A4D2E"/>
                <w:sz w:val="20"/>
                <w:szCs w:val="20"/>
              </w:rPr>
              <w:t>2</w:t>
            </w:r>
          </w:p>
        </w:tc>
      </w:tr>
      <w:tr w:rsidR="00F91F99" w:rsidRPr="00614A84" w14:paraId="0DE78E57" w14:textId="77777777" w:rsidTr="00BA57AF">
        <w:tc>
          <w:tcPr>
            <w:tcW w:w="562" w:type="dxa"/>
            <w:tcBorders>
              <w:top w:val="single" w:sz="4" w:space="0" w:color="8FC9A4"/>
              <w:left w:val="single" w:sz="4" w:space="0" w:color="8FC9A4"/>
              <w:bottom w:val="single" w:sz="4" w:space="0" w:color="8FC9A4"/>
              <w:right w:val="single" w:sz="4" w:space="0" w:color="8FC9A4"/>
            </w:tcBorders>
            <w:shd w:val="clear" w:color="auto" w:fill="F4FBF6"/>
            <w:tcMar>
              <w:top w:w="60" w:type="dxa"/>
              <w:left w:w="100" w:type="dxa"/>
              <w:bottom w:w="60" w:type="dxa"/>
              <w:right w:w="100" w:type="dxa"/>
            </w:tcMar>
          </w:tcPr>
          <w:p w14:paraId="39E814A5" w14:textId="77777777" w:rsidR="00F91F99" w:rsidRPr="00614A84" w:rsidRDefault="00BA57AF">
            <w:pPr>
              <w:jc w:val="center"/>
            </w:pPr>
            <w:r w:rsidRPr="00614A84">
              <w:rPr>
                <w:b/>
                <w:bCs/>
                <w:color w:val="2E8B57"/>
                <w:sz w:val="20"/>
                <w:szCs w:val="20"/>
              </w:rPr>
              <w:t>D</w:t>
            </w:r>
          </w:p>
        </w:tc>
        <w:tc>
          <w:tcPr>
            <w:tcW w:w="7668" w:type="dxa"/>
            <w:tcBorders>
              <w:top w:val="single" w:sz="4" w:space="0" w:color="8FC9A4"/>
              <w:left w:val="single" w:sz="4" w:space="0" w:color="8FC9A4"/>
              <w:bottom w:val="single" w:sz="4" w:space="0" w:color="8FC9A4"/>
              <w:right w:val="single" w:sz="4" w:space="0" w:color="8FC9A4"/>
            </w:tcBorders>
            <w:shd w:val="clear" w:color="auto" w:fill="F4FBF6"/>
            <w:tcMar>
              <w:top w:w="60" w:type="dxa"/>
              <w:left w:w="120" w:type="dxa"/>
              <w:bottom w:w="60" w:type="dxa"/>
              <w:right w:w="120" w:type="dxa"/>
            </w:tcMar>
          </w:tcPr>
          <w:p w14:paraId="176CC919" w14:textId="77777777" w:rsidR="00F91F99" w:rsidRPr="00614A84" w:rsidRDefault="00BA57AF">
            <w:r w:rsidRPr="00614A84">
              <w:rPr>
                <w:sz w:val="20"/>
                <w:szCs w:val="20"/>
              </w:rPr>
              <w:t>Droits d’auteurs non respectés et / ou aucun plan de séquence fourni.</w:t>
            </w:r>
          </w:p>
        </w:tc>
        <w:tc>
          <w:tcPr>
            <w:tcW w:w="796" w:type="dxa"/>
            <w:tcBorders>
              <w:top w:val="single" w:sz="4" w:space="0" w:color="8FC9A4"/>
              <w:left w:val="single" w:sz="4" w:space="0" w:color="8FC9A4"/>
              <w:bottom w:val="single" w:sz="4" w:space="0" w:color="8FC9A4"/>
              <w:right w:val="single" w:sz="4" w:space="0" w:color="8FC9A4"/>
            </w:tcBorders>
            <w:shd w:val="clear" w:color="auto" w:fill="F4FBF6"/>
            <w:tcMar>
              <w:top w:w="60" w:type="dxa"/>
              <w:left w:w="80" w:type="dxa"/>
              <w:bottom w:w="60" w:type="dxa"/>
              <w:right w:w="80" w:type="dxa"/>
            </w:tcMar>
          </w:tcPr>
          <w:p w14:paraId="436B7EAD" w14:textId="77777777" w:rsidR="00F91F99" w:rsidRPr="00614A84" w:rsidRDefault="00BA57AF">
            <w:pPr>
              <w:jc w:val="center"/>
            </w:pPr>
            <w:r w:rsidRPr="00614A84">
              <w:rPr>
                <w:b/>
                <w:bCs/>
                <w:color w:val="1A4D2E"/>
                <w:sz w:val="20"/>
                <w:szCs w:val="20"/>
              </w:rPr>
              <w:t>1</w:t>
            </w:r>
          </w:p>
        </w:tc>
      </w:tr>
    </w:tbl>
    <w:p w14:paraId="074C4AC5" w14:textId="77777777" w:rsidR="00F91F99" w:rsidRPr="00614A84" w:rsidRDefault="00F91F99">
      <w:pPr>
        <w:spacing w:before="100"/>
      </w:pPr>
    </w:p>
    <w:p w14:paraId="14DD0CA9" w14:textId="77777777" w:rsidR="00F91F99" w:rsidRPr="00614A84" w:rsidRDefault="00BA57AF">
      <w:pPr>
        <w:pStyle w:val="Titre1"/>
        <w:pBdr>
          <w:bottom w:val="single" w:sz="8" w:space="5" w:color="2E8B57"/>
        </w:pBdr>
      </w:pPr>
      <w:r w:rsidRPr="00614A84">
        <w:t>Annexe – Points attendus lors de la soutenance</w:t>
      </w:r>
    </w:p>
    <w:p w14:paraId="7F3B5F7F" w14:textId="77777777" w:rsidR="00F91F99" w:rsidRPr="00614A84" w:rsidRDefault="00F91F99">
      <w:pPr>
        <w:spacing w:before="40"/>
      </w:pPr>
    </w:p>
    <w:p w14:paraId="23CB7C81" w14:textId="77777777" w:rsidR="00F91F99" w:rsidRPr="00614A84" w:rsidRDefault="00BA57AF">
      <w:pPr>
        <w:spacing w:before="20" w:after="30"/>
      </w:pPr>
      <w:r w:rsidRPr="00614A84">
        <w:rPr>
          <w:b/>
          <w:bCs/>
          <w:color w:val="1A4D2E"/>
          <w:sz w:val="21"/>
          <w:szCs w:val="21"/>
        </w:rPr>
        <w:t>Objectifs généraux</w:t>
      </w:r>
    </w:p>
    <w:p w14:paraId="507433F5" w14:textId="77777777" w:rsidR="00F91F99" w:rsidRPr="00614A84" w:rsidRDefault="00BA57AF">
      <w:pPr>
        <w:pStyle w:val="Paragraphedeliste"/>
        <w:numPr>
          <w:ilvl w:val="0"/>
          <w:numId w:val="1"/>
        </w:numPr>
        <w:spacing w:before="40" w:after="40"/>
      </w:pPr>
      <w:r w:rsidRPr="00614A84">
        <w:t>Présentation du public visé</w:t>
      </w:r>
    </w:p>
    <w:p w14:paraId="14FA28B4" w14:textId="77777777" w:rsidR="00F91F99" w:rsidRPr="00614A84" w:rsidRDefault="00BA57AF">
      <w:pPr>
        <w:pStyle w:val="Paragraphedeliste"/>
        <w:numPr>
          <w:ilvl w:val="0"/>
          <w:numId w:val="1"/>
        </w:numPr>
        <w:spacing w:before="40" w:after="40"/>
      </w:pPr>
      <w:r w:rsidRPr="00614A84">
        <w:t>Présentation du thème attribué</w:t>
      </w:r>
    </w:p>
    <w:p w14:paraId="5BF84E0A" w14:textId="77777777" w:rsidR="00F91F99" w:rsidRPr="00614A84" w:rsidRDefault="00BA57AF">
      <w:pPr>
        <w:pStyle w:val="Paragraphedeliste"/>
        <w:numPr>
          <w:ilvl w:val="0"/>
          <w:numId w:val="1"/>
        </w:numPr>
        <w:spacing w:before="40" w:after="40"/>
      </w:pPr>
      <w:r w:rsidRPr="00614A84">
        <w:t>Justification du storyboard</w:t>
      </w:r>
    </w:p>
    <w:p w14:paraId="5FD6CEDD" w14:textId="77777777" w:rsidR="00F91F99" w:rsidRPr="00614A84" w:rsidRDefault="00BA57AF">
      <w:pPr>
        <w:pStyle w:val="Paragraphedeliste"/>
        <w:numPr>
          <w:ilvl w:val="0"/>
          <w:numId w:val="1"/>
        </w:numPr>
        <w:spacing w:before="40" w:after="40"/>
      </w:pPr>
      <w:r w:rsidRPr="00614A84">
        <w:t>Définition des objectifs principaux de la séquence</w:t>
      </w:r>
    </w:p>
    <w:p w14:paraId="4ECAF071" w14:textId="77777777" w:rsidR="00F91F99" w:rsidRPr="00614A84" w:rsidRDefault="00BA57AF">
      <w:pPr>
        <w:pStyle w:val="Paragraphedeliste"/>
        <w:numPr>
          <w:ilvl w:val="0"/>
          <w:numId w:val="1"/>
        </w:numPr>
        <w:spacing w:before="40" w:after="40"/>
      </w:pPr>
      <w:r w:rsidRPr="00614A84">
        <w:t>Justification des choix didactiques</w:t>
      </w:r>
    </w:p>
    <w:p w14:paraId="5A76F810" w14:textId="77777777" w:rsidR="00F91F99" w:rsidRPr="00614A84" w:rsidRDefault="00F91F99">
      <w:pPr>
        <w:spacing w:before="40"/>
      </w:pPr>
    </w:p>
    <w:p w14:paraId="211775ED" w14:textId="77777777" w:rsidR="00F91F99" w:rsidRPr="00614A84" w:rsidRDefault="00BA57AF">
      <w:pPr>
        <w:spacing w:before="20" w:after="30"/>
      </w:pPr>
      <w:r w:rsidRPr="00614A84">
        <w:rPr>
          <w:b/>
          <w:bCs/>
          <w:color w:val="1A4D2E"/>
          <w:sz w:val="21"/>
          <w:szCs w:val="21"/>
        </w:rPr>
        <w:t>Progression de la séquence et exemples</w:t>
      </w:r>
    </w:p>
    <w:p w14:paraId="1C13BF18" w14:textId="77777777" w:rsidR="00F91F99" w:rsidRPr="00614A84" w:rsidRDefault="00BA57AF">
      <w:pPr>
        <w:pStyle w:val="Paragraphedeliste"/>
        <w:numPr>
          <w:ilvl w:val="0"/>
          <w:numId w:val="1"/>
        </w:numPr>
        <w:spacing w:before="40" w:after="40"/>
      </w:pPr>
      <w:r w:rsidRPr="00614A84">
        <w:t>Présentation de la progression de la séquence</w:t>
      </w:r>
    </w:p>
    <w:p w14:paraId="3C96C5D3" w14:textId="77777777" w:rsidR="00F91F99" w:rsidRPr="00614A84" w:rsidRDefault="00BA57AF">
      <w:pPr>
        <w:pStyle w:val="Paragraphedeliste"/>
        <w:numPr>
          <w:ilvl w:val="0"/>
          <w:numId w:val="1"/>
        </w:numPr>
        <w:spacing w:before="40" w:after="40"/>
      </w:pPr>
      <w:r w:rsidRPr="00614A84">
        <w:t>Justification des principaux outils Moodle mobilisés</w:t>
      </w:r>
    </w:p>
    <w:p w14:paraId="7F2FFBC7" w14:textId="77777777" w:rsidR="00F91F99" w:rsidRPr="00614A84" w:rsidRDefault="00BA57AF">
      <w:pPr>
        <w:pStyle w:val="Paragraphedeliste"/>
        <w:numPr>
          <w:ilvl w:val="0"/>
          <w:numId w:val="1"/>
        </w:numPr>
        <w:spacing w:before="40" w:after="40"/>
      </w:pPr>
      <w:r w:rsidRPr="00614A84">
        <w:t>Présentation des outils complémentaires et de leur intégration</w:t>
      </w:r>
    </w:p>
    <w:p w14:paraId="6EDAF01C" w14:textId="77777777" w:rsidR="00F91F99" w:rsidRPr="00614A84" w:rsidRDefault="00BA57AF">
      <w:pPr>
        <w:pStyle w:val="Paragraphedeliste"/>
        <w:numPr>
          <w:ilvl w:val="0"/>
          <w:numId w:val="1"/>
        </w:numPr>
        <w:spacing w:before="40" w:after="40"/>
      </w:pPr>
      <w:r w:rsidRPr="00614A84">
        <w:t>Illustration à partir d’une activité, du point de vue de l’utilisateur</w:t>
      </w:r>
    </w:p>
    <w:p w14:paraId="603A54E3" w14:textId="77777777" w:rsidR="00BA57AF" w:rsidRPr="00614A84" w:rsidRDefault="00BA57AF" w:rsidP="00BA57AF">
      <w:pPr>
        <w:spacing w:before="40" w:after="40"/>
      </w:pPr>
    </w:p>
    <w:p w14:paraId="38D765E7" w14:textId="77777777" w:rsidR="00F91F99" w:rsidRPr="00614A84" w:rsidRDefault="00BA57AF">
      <w:pPr>
        <w:spacing w:before="20" w:after="30"/>
      </w:pPr>
      <w:r w:rsidRPr="00614A84">
        <w:rPr>
          <w:b/>
          <w:bCs/>
          <w:color w:val="1A4D2E"/>
          <w:sz w:val="21"/>
          <w:szCs w:val="21"/>
        </w:rPr>
        <w:t>Bilan</w:t>
      </w:r>
    </w:p>
    <w:p w14:paraId="3A6D15CD" w14:textId="77777777" w:rsidR="00F91F99" w:rsidRPr="00614A84" w:rsidRDefault="00BA57AF">
      <w:pPr>
        <w:pStyle w:val="Paragraphedeliste"/>
        <w:numPr>
          <w:ilvl w:val="0"/>
          <w:numId w:val="3"/>
        </w:numPr>
        <w:spacing w:before="60"/>
      </w:pPr>
      <w:r w:rsidRPr="00614A84">
        <w:t>Analyse des difficultés rencontrées et des solutions apportées</w:t>
      </w:r>
    </w:p>
    <w:p w14:paraId="05EA2CDF" w14:textId="77777777" w:rsidR="00F91F99" w:rsidRPr="00614A84" w:rsidRDefault="00BA57AF">
      <w:pPr>
        <w:pStyle w:val="Paragraphedeliste"/>
        <w:numPr>
          <w:ilvl w:val="0"/>
          <w:numId w:val="3"/>
        </w:numPr>
        <w:spacing w:before="60"/>
      </w:pPr>
      <w:r w:rsidRPr="00614A84">
        <w:t>Présentation des principaux enseignements tirés du projet</w:t>
      </w:r>
    </w:p>
    <w:p w14:paraId="03C820DC" w14:textId="77777777" w:rsidR="00BA57AF" w:rsidRPr="00614A84" w:rsidRDefault="00BA57AF" w:rsidP="00BA57AF">
      <w:pPr>
        <w:spacing w:before="60"/>
      </w:pPr>
    </w:p>
    <w:tbl>
      <w:tblPr>
        <w:tblW w:w="9026" w:type="dxa"/>
        <w:tblLayout w:type="fixed"/>
        <w:tblCellMar>
          <w:top w:w="120" w:type="dxa"/>
          <w:left w:w="220" w:type="dxa"/>
          <w:bottom w:w="120" w:type="dxa"/>
          <w:right w:w="200" w:type="dxa"/>
        </w:tblCellMar>
        <w:tblLook w:val="0000" w:firstRow="0" w:lastRow="0" w:firstColumn="0" w:lastColumn="0" w:noHBand="0" w:noVBand="0"/>
      </w:tblPr>
      <w:tblGrid>
        <w:gridCol w:w="9026"/>
      </w:tblGrid>
      <w:tr w:rsidR="00F91F99" w14:paraId="193B5720" w14:textId="77777777">
        <w:tc>
          <w:tcPr>
            <w:tcW w:w="9026" w:type="dxa"/>
            <w:tcBorders>
              <w:top w:val="single" w:sz="6" w:space="0" w:color="2E8B57"/>
              <w:left w:val="single" w:sz="18" w:space="0" w:color="2E8B57"/>
              <w:bottom w:val="single" w:sz="6" w:space="0" w:color="2E8B57"/>
            </w:tcBorders>
            <w:shd w:val="clear" w:color="auto" w:fill="EBF7EF"/>
          </w:tcPr>
          <w:p w14:paraId="2FA15417" w14:textId="77777777" w:rsidR="00F91F99" w:rsidRPr="00614A84" w:rsidRDefault="00BA57AF">
            <w:pPr>
              <w:spacing w:before="40" w:after="40"/>
              <w:rPr>
                <w:color w:val="1A3D28"/>
              </w:rPr>
            </w:pPr>
            <w:r w:rsidRPr="00614A84">
              <w:rPr>
                <w:color w:val="1A3D28"/>
              </w:rPr>
              <w:t>La soutenance est réalisée dans la langue de la séquence.</w:t>
            </w:r>
          </w:p>
          <w:p w14:paraId="5B23CAB9" w14:textId="77777777" w:rsidR="00F91F99" w:rsidRPr="00614A84" w:rsidRDefault="00BA57AF">
            <w:pPr>
              <w:spacing w:before="40" w:after="40"/>
              <w:rPr>
                <w:color w:val="1A3D28"/>
              </w:rPr>
            </w:pPr>
            <w:r w:rsidRPr="00614A84">
              <w:rPr>
                <w:color w:val="1A3D28"/>
              </w:rPr>
              <w:t>L’évaluation de l’expression orale prend en compte la distinction entre locuteurs natifs et non natifs.</w:t>
            </w:r>
          </w:p>
          <w:p w14:paraId="07250948" w14:textId="77777777" w:rsidR="00F91F99" w:rsidRPr="00614A84" w:rsidRDefault="00BA57AF">
            <w:pPr>
              <w:spacing w:before="40" w:after="40"/>
              <w:rPr>
                <w:color w:val="1A3D28"/>
              </w:rPr>
            </w:pPr>
            <w:r w:rsidRPr="00614A84">
              <w:rPr>
                <w:color w:val="1A3D28"/>
              </w:rPr>
              <w:t>Un export PDF du diaporama est mis à disposition de l’équipe enseignante du master.</w:t>
            </w:r>
          </w:p>
          <w:p w14:paraId="32E1BC1D" w14:textId="77777777" w:rsidR="00F91F99" w:rsidRPr="00614A84" w:rsidRDefault="00BA57AF">
            <w:pPr>
              <w:spacing w:before="40" w:after="40"/>
              <w:rPr>
                <w:color w:val="1A3D28"/>
              </w:rPr>
            </w:pPr>
            <w:r w:rsidRPr="00614A84">
              <w:rPr>
                <w:color w:val="1A3D28"/>
              </w:rPr>
              <w:t>Chaque groupe remet :</w:t>
            </w:r>
          </w:p>
          <w:p w14:paraId="18FA7DC7" w14:textId="77777777" w:rsidR="00F91F99" w:rsidRPr="00614A84" w:rsidRDefault="00BA57AF">
            <w:pPr>
              <w:spacing w:before="40" w:after="40"/>
              <w:rPr>
                <w:color w:val="1A3D28"/>
              </w:rPr>
            </w:pPr>
            <w:r w:rsidRPr="00614A84">
              <w:rPr>
                <w:color w:val="1A3D28"/>
              </w:rPr>
              <w:t>– un document récapitulatif des sources soumises au droit d’auteur ;</w:t>
            </w:r>
          </w:p>
          <w:p w14:paraId="5CB7FB94" w14:textId="77777777" w:rsidR="00F91F99" w:rsidRDefault="00BA57AF">
            <w:pPr>
              <w:spacing w:before="40" w:after="40"/>
            </w:pPr>
            <w:r w:rsidRPr="00614A84">
              <w:rPr>
                <w:color w:val="1A3D28"/>
              </w:rPr>
              <w:t>– un plan de séquence détaillé précisant les micro-tâches (durée, objectifs, compétences, modalités, outils et ressources).</w:t>
            </w:r>
          </w:p>
        </w:tc>
      </w:tr>
    </w:tbl>
    <w:p w14:paraId="148A31DB" w14:textId="77777777" w:rsidR="00F91F99" w:rsidRDefault="00F91F99">
      <w:pPr>
        <w:spacing w:before="200"/>
      </w:pPr>
    </w:p>
    <w:sectPr w:rsidR="00F91F99">
      <w:footerReference w:type="even" r:id="rId9"/>
      <w:footerReference w:type="default" r:id="rId10"/>
      <w:footerReference w:type="first" r:id="rId11"/>
      <w:pgSz w:w="11906" w:h="16838"/>
      <w:pgMar w:top="800" w:right="900" w:bottom="800" w:left="900" w:header="0"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C303D" w14:textId="77777777" w:rsidR="00D27BEA" w:rsidRDefault="00D27BEA">
      <w:r>
        <w:separator/>
      </w:r>
    </w:p>
  </w:endnote>
  <w:endnote w:type="continuationSeparator" w:id="0">
    <w:p w14:paraId="5844ADDD" w14:textId="77777777" w:rsidR="00D27BEA" w:rsidRDefault="00D27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panose1 w:val="05010000000000000000"/>
    <w:charset w:val="00"/>
    <w:family w:val="auto"/>
    <w:pitch w:val="variable"/>
    <w:sig w:usb0="800000AF" w:usb1="1001ECEA"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E163B" w14:textId="77777777" w:rsidR="00F91F99" w:rsidRDefault="00F91F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FD5C3" w14:textId="77777777" w:rsidR="00F91F99" w:rsidRDefault="00BA57AF">
    <w:pPr>
      <w:pBdr>
        <w:top w:val="single" w:sz="6" w:space="4" w:color="2E8B57"/>
      </w:pBdr>
      <w:spacing w:before="120"/>
      <w:jc w:val="right"/>
    </w:pPr>
    <w:r>
      <w:rPr>
        <w:color w:val="888888"/>
        <w:sz w:val="18"/>
        <w:szCs w:val="18"/>
      </w:rPr>
      <w:t xml:space="preserve">Page </w:t>
    </w:r>
    <w:r>
      <w:rPr>
        <w:color w:val="888888"/>
        <w:sz w:val="18"/>
        <w:szCs w:val="18"/>
      </w:rPr>
      <w:fldChar w:fldCharType="begin"/>
    </w:r>
    <w:r>
      <w:rPr>
        <w:color w:val="888888"/>
        <w:sz w:val="18"/>
        <w:szCs w:val="18"/>
      </w:rPr>
      <w:instrText xml:space="preserve"> PAGE </w:instrText>
    </w:r>
    <w:r>
      <w:rPr>
        <w:color w:val="888888"/>
        <w:sz w:val="18"/>
        <w:szCs w:val="18"/>
      </w:rPr>
      <w:fldChar w:fldCharType="separate"/>
    </w:r>
    <w:r>
      <w:rPr>
        <w:color w:val="888888"/>
        <w:sz w:val="18"/>
        <w:szCs w:val="18"/>
      </w:rPr>
      <w:t>1</w:t>
    </w:r>
    <w:r>
      <w:rPr>
        <w:color w:val="888888"/>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8D554" w14:textId="77777777" w:rsidR="00F91F99" w:rsidRDefault="00BA57AF">
    <w:pPr>
      <w:pBdr>
        <w:top w:val="single" w:sz="6" w:space="4" w:color="2E8B57"/>
      </w:pBdr>
      <w:spacing w:before="120"/>
      <w:jc w:val="right"/>
    </w:pPr>
    <w:r>
      <w:rPr>
        <w:color w:val="888888"/>
        <w:sz w:val="18"/>
        <w:szCs w:val="18"/>
      </w:rPr>
      <w:t xml:space="preserve">Page </w:t>
    </w:r>
    <w:r>
      <w:rPr>
        <w:color w:val="888888"/>
        <w:sz w:val="18"/>
        <w:szCs w:val="18"/>
      </w:rPr>
      <w:fldChar w:fldCharType="begin"/>
    </w:r>
    <w:r>
      <w:rPr>
        <w:color w:val="888888"/>
        <w:sz w:val="18"/>
        <w:szCs w:val="18"/>
      </w:rPr>
      <w:instrText xml:space="preserve"> PAGE </w:instrText>
    </w:r>
    <w:r>
      <w:rPr>
        <w:color w:val="888888"/>
        <w:sz w:val="18"/>
        <w:szCs w:val="18"/>
      </w:rPr>
      <w:fldChar w:fldCharType="separate"/>
    </w:r>
    <w:r>
      <w:rPr>
        <w:color w:val="888888"/>
        <w:sz w:val="18"/>
        <w:szCs w:val="18"/>
      </w:rPr>
      <w:t>1</w:t>
    </w:r>
    <w:r>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ECCC1" w14:textId="77777777" w:rsidR="00D27BEA" w:rsidRDefault="00D27BEA">
      <w:r>
        <w:separator/>
      </w:r>
    </w:p>
  </w:footnote>
  <w:footnote w:type="continuationSeparator" w:id="0">
    <w:p w14:paraId="74C8AA0F" w14:textId="77777777" w:rsidR="00D27BEA" w:rsidRDefault="00D27B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9448D"/>
    <w:multiLevelType w:val="multilevel"/>
    <w:tmpl w:val="2AF0B2AE"/>
    <w:lvl w:ilvl="0">
      <w:start w:val="1"/>
      <w:numFmt w:val="bullet"/>
      <w:lvlText w:val="◦"/>
      <w:lvlJc w:val="left"/>
      <w:pPr>
        <w:tabs>
          <w:tab w:val="num" w:pos="0"/>
        </w:tabs>
        <w:ind w:left="1000" w:hanging="280"/>
      </w:pPr>
      <w:rPr>
        <w:rFonts w:ascii="OpenSymbol" w:hAnsi="OpenSymbol" w:cs="Open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18215A5F"/>
    <w:multiLevelType w:val="multilevel"/>
    <w:tmpl w:val="892836CA"/>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9451D42"/>
    <w:multiLevelType w:val="multilevel"/>
    <w:tmpl w:val="474A5F3C"/>
    <w:lvl w:ilvl="0">
      <w:start w:val="1"/>
      <w:numFmt w:val="bullet"/>
      <w:lvlText w:val=""/>
      <w:lvlJc w:val="left"/>
      <w:pPr>
        <w:tabs>
          <w:tab w:val="num" w:pos="0"/>
        </w:tabs>
        <w:ind w:left="560" w:hanging="28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340D183E"/>
    <w:multiLevelType w:val="multilevel"/>
    <w:tmpl w:val="8CF063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5848278">
    <w:abstractNumId w:val="2"/>
  </w:num>
  <w:num w:numId="2" w16cid:durableId="1373270227">
    <w:abstractNumId w:val="0"/>
  </w:num>
  <w:num w:numId="3" w16cid:durableId="365640839">
    <w:abstractNumId w:val="1"/>
  </w:num>
  <w:num w:numId="4" w16cid:durableId="1892232908">
    <w:abstractNumId w:val="3"/>
  </w:num>
  <w:num w:numId="5" w16cid:durableId="100103822">
    <w:abstractNumId w:val="2"/>
    <w:lvlOverride w:ilvl="0">
      <w:startOverride w:val="1"/>
    </w:lvlOverride>
  </w:num>
  <w:num w:numId="6" w16cid:durableId="186856454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F99"/>
    <w:rsid w:val="004D0455"/>
    <w:rsid w:val="00614A84"/>
    <w:rsid w:val="00BA57AF"/>
    <w:rsid w:val="00D27BEA"/>
    <w:rsid w:val="00EA275A"/>
    <w:rsid w:val="00EC57F9"/>
    <w:rsid w:val="00F91F99"/>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DC112"/>
  <w15:docId w15:val="{F1923A98-66B0-420D-B193-49A8CE96C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FR" w:eastAsia="fr-F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160" w:after="100"/>
      <w:outlineLvl w:val="0"/>
    </w:pPr>
    <w:rPr>
      <w:b/>
      <w:bCs/>
      <w:color w:val="1A4D2E"/>
      <w:sz w:val="26"/>
      <w:szCs w:val="26"/>
    </w:rPr>
  </w:style>
  <w:style w:type="paragraph" w:styleId="Titre2">
    <w:name w:val="heading 2"/>
    <w:uiPriority w:val="9"/>
    <w:unhideWhenUsed/>
    <w:qFormat/>
    <w:pPr>
      <w:spacing w:before="100" w:after="60"/>
      <w:outlineLvl w:val="1"/>
    </w:pPr>
    <w:rPr>
      <w:b/>
      <w:bCs/>
      <w:color w:val="2E8B57"/>
      <w:sz w:val="24"/>
      <w:szCs w:val="24"/>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Pr>
      <w:color w:val="0563C1"/>
      <w:u w:val="single"/>
    </w:rPr>
  </w:style>
  <w:style w:type="character" w:customStyle="1" w:styleId="Caractresdenotedebasdepage">
    <w:name w:val="Caractères de note de bas de page"/>
    <w:uiPriority w:val="99"/>
    <w:semiHidden/>
    <w:unhideWhenUsed/>
    <w:qFormat/>
    <w:rPr>
      <w:vertAlign w:val="superscript"/>
    </w:rPr>
  </w:style>
  <w:style w:type="character" w:styleId="Appelnotedebasdep">
    <w:name w:val="footnote reference"/>
    <w:rPr>
      <w:vertAlign w:val="superscript"/>
    </w:rPr>
  </w:style>
  <w:style w:type="character" w:customStyle="1" w:styleId="NotedebasdepageCar">
    <w:name w:val="Note de bas de page Car"/>
    <w:link w:val="Notedebasdepage"/>
    <w:uiPriority w:val="99"/>
    <w:semiHidden/>
    <w:unhideWhenUsed/>
    <w:qFormat/>
    <w:rPr>
      <w:sz w:val="20"/>
      <w:szCs w:val="20"/>
    </w:rPr>
  </w:style>
  <w:style w:type="character" w:customStyle="1" w:styleId="Caractresdenotedefin">
    <w:name w:val="Caractères de note de fin"/>
    <w:uiPriority w:val="99"/>
    <w:semiHidden/>
    <w:unhideWhenUsed/>
    <w:qFormat/>
    <w:rPr>
      <w:vertAlign w:val="superscript"/>
    </w:rPr>
  </w:style>
  <w:style w:type="character" w:styleId="Appeldenotedefin">
    <w:name w:val="endnote reference"/>
    <w:rPr>
      <w:vertAlign w:val="superscript"/>
    </w:rPr>
  </w:style>
  <w:style w:type="character" w:customStyle="1" w:styleId="NotedefinCar">
    <w:name w:val="Note de fin Car"/>
    <w:link w:val="Notedefin"/>
    <w:uiPriority w:val="99"/>
    <w:semiHidden/>
    <w:unhideWhenUsed/>
    <w:qFormat/>
    <w:rPr>
      <w:sz w:val="20"/>
      <w:szCs w:val="20"/>
    </w:rPr>
  </w:style>
  <w:style w:type="paragraph" w:styleId="Titre">
    <w:name w:val="Title"/>
    <w:next w:val="Corpsdetexte"/>
    <w:uiPriority w:val="10"/>
    <w:qFormat/>
    <w:rPr>
      <w:sz w:val="56"/>
      <w:szCs w:val="56"/>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lev1">
    <w:name w:val="Élevé1"/>
    <w:qFormat/>
    <w:rPr>
      <w:b/>
      <w:bCs/>
    </w:rPr>
  </w:style>
  <w:style w:type="paragraph" w:styleId="Paragraphedeliste">
    <w:name w:val="List Paragraph"/>
    <w:qFormat/>
  </w:style>
  <w:style w:type="paragraph" w:styleId="Notedebasdepage">
    <w:name w:val="footnote text"/>
    <w:link w:val="NotedebasdepageCar"/>
    <w:uiPriority w:val="99"/>
    <w:semiHidden/>
    <w:unhideWhenUsed/>
    <w:rPr>
      <w:sz w:val="20"/>
      <w:szCs w:val="20"/>
    </w:rPr>
  </w:style>
  <w:style w:type="paragraph" w:styleId="Notedefin">
    <w:name w:val="endnote text"/>
    <w:link w:val="NotedefinCar"/>
    <w:uiPriority w:val="99"/>
    <w:semiHidden/>
    <w:unhideWhenUsed/>
    <w:rPr>
      <w:sz w:val="20"/>
      <w:szCs w:val="20"/>
    </w:rPr>
  </w:style>
  <w:style w:type="paragraph" w:customStyle="1" w:styleId="En-tteetpieddepage">
    <w:name w:val="En-tête et pied de page"/>
    <w:basedOn w:val="Normal"/>
    <w:qFormat/>
  </w:style>
  <w:style w:type="paragraph" w:styleId="Pieddepage">
    <w:name w:val="footer"/>
    <w:basedOn w:val="En-tteetpieddepage"/>
  </w:style>
  <w:style w:type="numbering" w:customStyle="1" w:styleId="Pasdeliste">
    <w:name w:val="Pas de liste"/>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5</Pages>
  <Words>1414</Words>
  <Characters>7780</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Université Rennes 2</Company>
  <LinksUpToDate>false</LinksUpToDate>
  <CharactersWithSpaces>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dc:description/>
  <cp:lastModifiedBy>Christine Evain</cp:lastModifiedBy>
  <cp:revision>7</cp:revision>
  <dcterms:created xsi:type="dcterms:W3CDTF">2026-05-06T14:40:00Z</dcterms:created>
  <dcterms:modified xsi:type="dcterms:W3CDTF">2026-05-11T15:15:00Z</dcterms:modified>
  <dc:language>fr-FR</dc:language>
</cp:coreProperties>
</file>