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FCCA" w14:textId="77777777" w:rsidR="00220904" w:rsidRPr="00220904" w:rsidRDefault="00220904" w:rsidP="0022090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>Anatomical</w:t>
      </w:r>
      <w:proofErr w:type="spellEnd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>movements</w:t>
      </w:r>
      <w:proofErr w:type="spellEnd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>usually</w:t>
      </w:r>
      <w:proofErr w:type="spellEnd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>involve</w:t>
      </w:r>
      <w:proofErr w:type="spellEnd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>bones</w:t>
      </w:r>
      <w:proofErr w:type="spellEnd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 xml:space="preserve"> or body parts </w:t>
      </w:r>
      <w:proofErr w:type="spellStart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>moving</w:t>
      </w:r>
      <w:proofErr w:type="spellEnd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>around</w:t>
      </w:r>
      <w:proofErr w:type="spellEnd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>fixed</w:t>
      </w:r>
      <w:proofErr w:type="spellEnd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 xml:space="preserve"> joints relative to the main </w:t>
      </w:r>
      <w:proofErr w:type="spellStart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>anatomical</w:t>
      </w:r>
      <w:proofErr w:type="spellEnd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 xml:space="preserve"> axes (sagittal, coronal, frontal, etc.) or planes </w:t>
      </w:r>
      <w:proofErr w:type="spellStart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>parallel</w:t>
      </w:r>
      <w:proofErr w:type="spellEnd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 xml:space="preserve"> to </w:t>
      </w:r>
      <w:proofErr w:type="spellStart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>them</w:t>
      </w:r>
      <w:proofErr w:type="spellEnd"/>
      <w:r w:rsidRPr="00220904">
        <w:rPr>
          <w:rFonts w:ascii="Arial" w:eastAsia="Times New Roman" w:hAnsi="Arial" w:cs="Arial"/>
          <w:color w:val="495354"/>
          <w:sz w:val="24"/>
          <w:szCs w:val="24"/>
          <w:shd w:val="clear" w:color="auto" w:fill="FFFFFF"/>
          <w:lang w:eastAsia="fr-FR"/>
        </w:rPr>
        <w:t>.</w:t>
      </w:r>
    </w:p>
    <w:p w14:paraId="22099CEA" w14:textId="77777777" w:rsidR="00220904" w:rsidRPr="00220904" w:rsidRDefault="00220904" w:rsidP="0022090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Anatomical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terms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of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movement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are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used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to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describe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the actions of muscles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upon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the skeleton. Muscles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contract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to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produce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movement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at joints, and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subsequent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movements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can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be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precisely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described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using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this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terminology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.</w:t>
      </w:r>
    </w:p>
    <w:p w14:paraId="65D57414" w14:textId="77777777" w:rsidR="00220904" w:rsidRPr="00220904" w:rsidRDefault="00220904" w:rsidP="0022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terms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used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assume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that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the body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begins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in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anatomical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position. Most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movements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have an opposite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movement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–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also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known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as an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antagonistic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movement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.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We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have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described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terms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in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antagonistic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pairs for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ease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of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understanding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.</w:t>
      </w:r>
    </w:p>
    <w:p w14:paraId="48D31083" w14:textId="77777777" w:rsidR="00220904" w:rsidRPr="00220904" w:rsidRDefault="00220904" w:rsidP="00220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090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642D44FC" w14:textId="77777777" w:rsidR="00220904" w:rsidRPr="00220904" w:rsidRDefault="00220904" w:rsidP="00220904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2323C"/>
          <w:sz w:val="24"/>
          <w:szCs w:val="24"/>
          <w:lang w:eastAsia="fr-FR"/>
        </w:rPr>
      </w:pPr>
      <w:r w:rsidRPr="00220904">
        <w:rPr>
          <w:rFonts w:ascii="Arial" w:eastAsia="Times New Roman" w:hAnsi="Arial" w:cs="Arial"/>
          <w:b/>
          <w:bCs/>
          <w:color w:val="32323C"/>
          <w:sz w:val="24"/>
          <w:szCs w:val="24"/>
          <w:shd w:val="clear" w:color="auto" w:fill="FFFFFF"/>
          <w:lang w:eastAsia="fr-FR"/>
        </w:rPr>
        <w:t>Flexion and extension</w:t>
      </w:r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are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movements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that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occur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in the sagittal plane.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They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refer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to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increasing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and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decreasing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the angle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between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two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body </w:t>
      </w:r>
      <w:proofErr w:type="gram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parts:</w:t>
      </w:r>
      <w:proofErr w:type="gramEnd"/>
    </w:p>
    <w:p w14:paraId="37BC57C1" w14:textId="77777777" w:rsidR="00220904" w:rsidRPr="00220904" w:rsidRDefault="00220904" w:rsidP="0022090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0904">
        <w:rPr>
          <w:rFonts w:ascii="Arial" w:eastAsia="Times New Roman" w:hAnsi="Arial" w:cs="Arial"/>
          <w:b/>
          <w:bCs/>
          <w:color w:val="32323C"/>
          <w:sz w:val="24"/>
          <w:szCs w:val="24"/>
          <w:shd w:val="clear" w:color="auto" w:fill="FFFFFF"/>
          <w:lang w:eastAsia="fr-FR"/>
        </w:rPr>
        <w:t xml:space="preserve">Flexion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refers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to a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movement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that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decreases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the angle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between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two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body parts. Flexion at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elbow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is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decreasing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the angle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between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the ulna and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humerus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.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When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knee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flexes,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ankle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moves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closer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to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buttock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, and the angle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between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femur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and tibia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gets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smaller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.</w:t>
      </w:r>
    </w:p>
    <w:p w14:paraId="4F7F69A5" w14:textId="77777777" w:rsidR="00220904" w:rsidRPr="00220904" w:rsidRDefault="00220904" w:rsidP="0022090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0904">
        <w:rPr>
          <w:rFonts w:ascii="Arial" w:eastAsia="Times New Roman" w:hAnsi="Arial" w:cs="Arial"/>
          <w:b/>
          <w:bCs/>
          <w:color w:val="32323C"/>
          <w:sz w:val="24"/>
          <w:szCs w:val="24"/>
          <w:shd w:val="clear" w:color="auto" w:fill="FFFFFF"/>
          <w:lang w:eastAsia="fr-FR"/>
        </w:rPr>
        <w:t xml:space="preserve">Extension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refers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to a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movement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that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increases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the angle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between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two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body parts. Extension at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elbow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is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increasing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the angle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between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the ulna and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humerus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. Extension of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knee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straightens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lower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limb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.</w:t>
      </w:r>
    </w:p>
    <w:p w14:paraId="6604B34F" w14:textId="77777777" w:rsidR="00220904" w:rsidRPr="00220904" w:rsidRDefault="00220904" w:rsidP="0022090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2323C"/>
          <w:sz w:val="24"/>
          <w:szCs w:val="24"/>
          <w:lang w:eastAsia="fr-FR"/>
        </w:rPr>
      </w:pPr>
      <w:r w:rsidRPr="00220904">
        <w:rPr>
          <w:rFonts w:ascii="Arial" w:eastAsia="Times New Roman" w:hAnsi="Arial" w:cs="Arial"/>
          <w:b/>
          <w:bCs/>
          <w:color w:val="32323C"/>
          <w:sz w:val="24"/>
          <w:szCs w:val="24"/>
          <w:shd w:val="clear" w:color="auto" w:fill="FFFFFF"/>
          <w:lang w:eastAsia="fr-FR"/>
        </w:rPr>
        <w:t xml:space="preserve">Abduction and adduction </w:t>
      </w:r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are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two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terms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that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are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used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to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describe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movements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towards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or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away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from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midline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of the body.</w:t>
      </w:r>
    </w:p>
    <w:p w14:paraId="5D5FCBC4" w14:textId="77777777" w:rsidR="00220904" w:rsidRPr="00220904" w:rsidRDefault="00220904" w:rsidP="00220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1917E3" w14:textId="77777777" w:rsidR="00220904" w:rsidRPr="00220904" w:rsidRDefault="00220904" w:rsidP="0022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0904">
        <w:rPr>
          <w:rFonts w:ascii="Arial" w:eastAsia="Times New Roman" w:hAnsi="Arial" w:cs="Arial"/>
          <w:b/>
          <w:bCs/>
          <w:color w:val="32323C"/>
          <w:sz w:val="24"/>
          <w:szCs w:val="24"/>
          <w:shd w:val="clear" w:color="auto" w:fill="FFFFFF"/>
          <w:lang w:eastAsia="fr-FR"/>
        </w:rPr>
        <w:t xml:space="preserve">Abduction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is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a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movement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away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from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midline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–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just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as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abducting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someone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is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to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take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them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away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. For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example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, abduction of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shoulder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raises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arms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out to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sides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of the body.</w:t>
      </w:r>
    </w:p>
    <w:p w14:paraId="40B638B4" w14:textId="77777777" w:rsidR="00220904" w:rsidRPr="00220904" w:rsidRDefault="00220904" w:rsidP="00220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AA380B" w14:textId="77777777" w:rsidR="00220904" w:rsidRPr="00220904" w:rsidRDefault="00220904" w:rsidP="0022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0904">
        <w:rPr>
          <w:rFonts w:ascii="Arial" w:eastAsia="Times New Roman" w:hAnsi="Arial" w:cs="Arial"/>
          <w:b/>
          <w:bCs/>
          <w:color w:val="32323C"/>
          <w:sz w:val="24"/>
          <w:szCs w:val="24"/>
          <w:shd w:val="clear" w:color="auto" w:fill="FFFFFF"/>
          <w:lang w:eastAsia="fr-FR"/>
        </w:rPr>
        <w:t xml:space="preserve">Adduction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is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a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movement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towards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midline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. Adduction of the hip squeezes the legs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together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.</w:t>
      </w:r>
    </w:p>
    <w:p w14:paraId="0234D1FF" w14:textId="77777777" w:rsidR="00220904" w:rsidRPr="00220904" w:rsidRDefault="00220904" w:rsidP="00220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68C880" w14:textId="77777777" w:rsidR="00220904" w:rsidRPr="00220904" w:rsidRDefault="00220904" w:rsidP="0022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In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fingers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and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toes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,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midline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used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is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not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midline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of the body, but of the hand and foot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respectively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.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Therefore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abducting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the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fingers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spreads </w:t>
      </w:r>
      <w:proofErr w:type="spellStart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>them</w:t>
      </w:r>
      <w:proofErr w:type="spellEnd"/>
      <w:r w:rsidRPr="00220904">
        <w:rPr>
          <w:rFonts w:ascii="Arial" w:eastAsia="Times New Roman" w:hAnsi="Arial" w:cs="Arial"/>
          <w:color w:val="32323C"/>
          <w:sz w:val="24"/>
          <w:szCs w:val="24"/>
          <w:shd w:val="clear" w:color="auto" w:fill="FFFFFF"/>
          <w:lang w:eastAsia="fr-FR"/>
        </w:rPr>
        <w:t xml:space="preserve"> out.</w:t>
      </w:r>
    </w:p>
    <w:p w14:paraId="2410D81C" w14:textId="77777777" w:rsidR="002D5CF3" w:rsidRDefault="002D5CF3"/>
    <w:sectPr w:rsidR="002D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280"/>
    <w:multiLevelType w:val="multilevel"/>
    <w:tmpl w:val="A15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8213D"/>
    <w:multiLevelType w:val="multilevel"/>
    <w:tmpl w:val="AB0C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04"/>
    <w:rsid w:val="00220904"/>
    <w:rsid w:val="002D5CF3"/>
    <w:rsid w:val="00494649"/>
    <w:rsid w:val="005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04DC"/>
  <w15:chartTrackingRefBased/>
  <w15:docId w15:val="{960E2AA4-646C-4F8A-8BDD-2082F532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Stanger</dc:creator>
  <cp:keywords/>
  <dc:description/>
  <cp:lastModifiedBy>Jess Stanger</cp:lastModifiedBy>
  <cp:revision>1</cp:revision>
  <dcterms:created xsi:type="dcterms:W3CDTF">2021-11-07T21:36:00Z</dcterms:created>
  <dcterms:modified xsi:type="dcterms:W3CDTF">2021-11-07T21:38:00Z</dcterms:modified>
</cp:coreProperties>
</file>