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ED533A4" w14:textId="7D6EE500" w:rsidR="00663C26" w:rsidRDefault="00663C26" w:rsidP="00622C37">
      <w:r w:rsidRPr="00663C26">
        <w:rPr>
          <w:lang w:bidi="fr-FR" w:val="fr-FR"/>
        </w:rPr>
        <w:t xml:space="preserve">Un orage, également connu sous le nom de tempête électrique, orage électrique, averse orageuse ou simplement tempête, est un temps caractérisé par la présence d’éclairs et leur effet acoustique sur l’atmosphère terrestre connu sous le nom de tonnerre. Le type de nuage associé aux orages sur le plan météorologique est le cumulonimbus. Les orages sont généralement accompagnés de vents violents, de fortes pluies et parfois de neige, de grésil, de grêle et parfois d’aucune précipitation. Les orages qui provoquent des averses de grêle sont appelés tempêtes de grêle. Les orages peuvent s’aligner en une série de bande de précipitations connue sous le nom de ligne de grains. Des orages puissants ou violents peuvent se mettre à tourner, c’est ce qu’on appelle une supercellule orageuse. Tandis que la plupart de orages traversent la troposphère qu’ils occupent avec les vents moyens, le cisaillement du vent vertical entraîne une déviation de leur trajectoire qui forme un angle droit par rapport à la direction du cisaillement du vent.</w:t>
      </w:r>
    </w:p>
    <w:p xmlns:w="http://schemas.openxmlformats.org/wordprocessingml/2006/main" w14:paraId="225429F0" w14:textId="11D99643" w:rsidR="00663C26" w:rsidRDefault="00663C26" w:rsidP="00622C37"/>
    <w:p xmlns:w="http://schemas.openxmlformats.org/wordprocessingml/2006/main" w14:paraId="6366330C" w14:textId="4FA20D3C" w:rsidR="00663C26" w:rsidRDefault="00663C26" w:rsidP="00622C37">
      <w:r w:rsidRPr="00663C26">
        <w:rPr>
          <w:lang w:bidi="fr-FR" w:val="fr-FR"/>
        </w:rPr>
        <w:t xml:space="preserve">Les orages sont causés par l’élévation rapide d’un air chaud et humide. Ils peuvent se produire dans des masses d’air chaud et humide et sur les fronts. Tandis que l’air chaud et humide s’élève, il se rafraîchît, se condense et forme des cumulonimbus qui peuvent atteindre plus de 20 km de hauteur. Lorsque l’air qui s’élève atteint son point de rosée, des gouttelettes d'eau et de la glace se forment et commencent à tomber à travers le nuage vers la Terre. Pendant leur chute, les gouttelettes peuvent fusionner et devenir plus grosses. Les gouttes d’eau qui tombent produisent un courant d’air descendant qui s’étend sur la surface de la Terre et provoquent des vents puissants associés aux orages.</w:t>
      </w:r>
    </w:p>
    <w:sectPr xmlns:w="http://schemas.openxmlformats.org/wordprocessingml/2006/main" w:rsidR="00663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37"/>
    <w:rsid w:val="00622C37"/>
    <w:rsid w:val="00663C26"/>
    <w:rsid w:val="00694A90"/>
    <w:rsid w:val="00757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7B8"/>
  <w15:chartTrackingRefBased/>
  <w15:docId w15:val="{4358B439-6A50-4707-9A30-559B459DA9A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7850">
      <w:bodyDiv w:val="1"/>
      <w:marLeft w:val="0"/>
      <w:marRight w:val="0"/>
      <w:marTop w:val="0"/>
      <w:marBottom w:val="0"/>
      <w:divBdr>
        <w:top w:val="none" w:sz="0" w:space="0" w:color="auto"/>
        <w:left w:val="none" w:sz="0" w:space="0" w:color="auto"/>
        <w:bottom w:val="none" w:sz="0" w:space="0" w:color="auto"/>
        <w:right w:val="none" w:sz="0" w:space="0" w:color="auto"/>
      </w:divBdr>
    </w:div>
    <w:div w:id="1214930431">
      <w:bodyDiv w:val="1"/>
      <w:marLeft w:val="0"/>
      <w:marRight w:val="0"/>
      <w:marTop w:val="0"/>
      <w:marBottom w:val="0"/>
      <w:divBdr>
        <w:top w:val="none" w:sz="0" w:space="0" w:color="auto"/>
        <w:left w:val="none" w:sz="0" w:space="0" w:color="auto"/>
        <w:bottom w:val="none" w:sz="0" w:space="0" w:color="auto"/>
        <w:right w:val="none" w:sz="0" w:space="0" w:color="auto"/>
      </w:divBdr>
    </w:div>
    <w:div w:id="15445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Sudraud</dc:creator>
  <cp:keywords/>
  <dc:description/>
  <cp:lastModifiedBy>François Sudraud</cp:lastModifiedBy>
  <cp:revision>1</cp:revision>
  <dcterms:created xsi:type="dcterms:W3CDTF">2023-02-10T17:27:00Z</dcterms:created>
  <dcterms:modified xsi:type="dcterms:W3CDTF">2023-02-10T18:16:00Z</dcterms:modified>
</cp:coreProperties>
</file>