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C9B45" w14:textId="2D087609" w:rsidR="00A904F6" w:rsidRPr="00A726FF" w:rsidRDefault="00A904F6">
      <w:pPr>
        <w:rPr>
          <w:rFonts w:cs="Times New Roman"/>
          <w:szCs w:val="24"/>
          <w:lang w:val="fr-FR"/>
        </w:rPr>
      </w:pPr>
      <w:r w:rsidRPr="00A726FF">
        <w:rPr>
          <w:rFonts w:cs="Times New Roman"/>
          <w:szCs w:val="24"/>
          <w:lang w:val="fr-FR"/>
        </w:rPr>
        <w:t>Romane (les pollutions liées au temps)</w:t>
      </w:r>
    </w:p>
    <w:p w14:paraId="566DF342" w14:textId="77777777" w:rsidR="00CF24CB" w:rsidRPr="00A726FF" w:rsidRDefault="00CF24CB" w:rsidP="00CF24CB">
      <w:pPr>
        <w:rPr>
          <w:rFonts w:cs="Times New Roman"/>
          <w:szCs w:val="24"/>
          <w:lang w:val="fr-FR"/>
        </w:rPr>
      </w:pPr>
      <w:r w:rsidRPr="00A726FF">
        <w:rPr>
          <w:rFonts w:cs="Times New Roman"/>
          <w:szCs w:val="24"/>
          <w:lang w:val="fr-FR"/>
        </w:rPr>
        <w:t xml:space="preserve">Source : </w:t>
      </w:r>
      <w:hyperlink r:id="rId5" w:history="1">
        <w:r w:rsidRPr="00A726FF">
          <w:rPr>
            <w:rStyle w:val="Lienhypertexte"/>
            <w:rFonts w:cs="Times New Roman"/>
            <w:szCs w:val="24"/>
            <w:lang w:val="fr-FR"/>
          </w:rPr>
          <w:t>https://dorian-gravier.com/files/pdf/gravier_-_2012_-_monitoring_of_green_tides_on_the_brittany_coasts_france.pdf</w:t>
        </w:r>
      </w:hyperlink>
    </w:p>
    <w:p w14:paraId="38A4FEFA" w14:textId="77777777" w:rsidR="00CF24CB" w:rsidRPr="00A726FF" w:rsidRDefault="00CF24CB">
      <w:pPr>
        <w:rPr>
          <w:rFonts w:cs="Times New Roman"/>
          <w:szCs w:val="24"/>
          <w:lang w:val="fr-FR"/>
        </w:rPr>
      </w:pPr>
    </w:p>
    <w:p w14:paraId="6F90116A" w14:textId="2CD69024" w:rsidR="00C1621D" w:rsidRPr="00A726FF" w:rsidRDefault="00A904F6" w:rsidP="00CF24CB">
      <w:pPr>
        <w:jc w:val="center"/>
        <w:rPr>
          <w:rFonts w:cs="Times New Roman"/>
          <w:b/>
          <w:bCs/>
          <w:szCs w:val="24"/>
          <w:lang w:val="fr-FR"/>
        </w:rPr>
      </w:pPr>
      <w:r w:rsidRPr="00A726FF">
        <w:rPr>
          <w:rFonts w:cs="Times New Roman"/>
          <w:b/>
          <w:bCs/>
          <w:szCs w:val="24"/>
          <w:lang w:val="fr-FR"/>
        </w:rPr>
        <w:t>Texte à traduire</w:t>
      </w:r>
    </w:p>
    <w:p w14:paraId="415C5020" w14:textId="0CB56605" w:rsidR="00A904F6" w:rsidRPr="00A726FF" w:rsidRDefault="00A904F6">
      <w:pPr>
        <w:rPr>
          <w:rFonts w:cs="Times New Roman"/>
          <w:szCs w:val="24"/>
          <w:lang w:val="fr-FR"/>
        </w:rPr>
      </w:pPr>
    </w:p>
    <w:p w14:paraId="6E075495" w14:textId="19C22938" w:rsidR="00F02334" w:rsidRPr="00A726FF" w:rsidRDefault="00A726FF" w:rsidP="00F02334">
      <w:pPr>
        <w:rPr>
          <w:rFonts w:cs="Times New Roman"/>
          <w:szCs w:val="24"/>
          <w:u w:val="single"/>
          <w:lang w:val="fr-FR"/>
        </w:rPr>
      </w:pPr>
      <w:r w:rsidRPr="00A726FF">
        <w:rPr>
          <w:rFonts w:cs="Times New Roman"/>
          <w:szCs w:val="24"/>
          <w:u w:val="single"/>
          <w:lang w:val="fr-FR"/>
        </w:rPr>
        <w:t xml:space="preserve">La surveillance des marées vertes sur les côtes </w:t>
      </w:r>
      <w:r>
        <w:rPr>
          <w:rFonts w:cs="Times New Roman"/>
          <w:szCs w:val="24"/>
          <w:u w:val="single"/>
          <w:lang w:val="fr-FR"/>
        </w:rPr>
        <w:t>bretonnes</w:t>
      </w:r>
    </w:p>
    <w:p w14:paraId="489149C0" w14:textId="1F3C3BBB" w:rsidR="00E063CC" w:rsidRPr="00A726FF" w:rsidRDefault="00A726FF" w:rsidP="00F02334">
      <w:pPr>
        <w:rPr>
          <w:rFonts w:cs="Times New Roman"/>
          <w:bCs/>
          <w:szCs w:val="24"/>
          <w:lang w:val="fr-FR"/>
        </w:rPr>
      </w:pPr>
      <w:r>
        <w:rPr>
          <w:rFonts w:cs="Times New Roman"/>
          <w:szCs w:val="24"/>
          <w:lang w:val="fr-FR"/>
        </w:rPr>
        <w:t>Les c</w:t>
      </w:r>
      <w:r w:rsidR="00E063CC" w:rsidRPr="00A726FF">
        <w:rPr>
          <w:rFonts w:cs="Times New Roman"/>
          <w:szCs w:val="24"/>
          <w:lang w:val="fr-FR"/>
        </w:rPr>
        <w:t>auses</w:t>
      </w:r>
    </w:p>
    <w:p w14:paraId="2A44B916" w14:textId="68F8828B" w:rsidR="00F02334" w:rsidRPr="00A726FF" w:rsidRDefault="00A726FF" w:rsidP="00F02334">
      <w:pPr>
        <w:rPr>
          <w:rFonts w:cs="Times New Roman"/>
          <w:szCs w:val="24"/>
          <w:lang w:val="fr-FR"/>
        </w:rPr>
      </w:pPr>
      <w:r>
        <w:rPr>
          <w:rFonts w:cs="Times New Roman"/>
          <w:szCs w:val="24"/>
          <w:lang w:val="fr-FR"/>
        </w:rPr>
        <w:t>Les marées vertes sont généralement causées par une eutrophisation de l’eau. Plus précisément, il s’agit d’une « accélération des apports chimiques qui favorisent la photosynthèse et influence la population d’algues. » En Bretagne, cette floraison a lieu car le nitrog</w:t>
      </w:r>
      <w:r w:rsidR="007C0BBE">
        <w:rPr>
          <w:rFonts w:cs="Times New Roman"/>
          <w:szCs w:val="24"/>
          <w:lang w:val="fr-FR"/>
        </w:rPr>
        <w:t>ène</w:t>
      </w:r>
      <w:r>
        <w:rPr>
          <w:rFonts w:cs="Times New Roman"/>
          <w:szCs w:val="24"/>
          <w:lang w:val="fr-FR"/>
        </w:rPr>
        <w:t xml:space="preserve"> (N) n’est plus un facteur limitatif. De plus, le phosphore (P) n’est pas considéré comme un facteur limitatif dans cette zone. Dans cette région, l’eutrophisation est majoritairement causée par l’agriculture. Cependant, il serait une erreur d’écarter la pluie car elle contient des nutriments d’origine atmosphérique, la fixation de l’azote par les algues bleu-vert ou les cyanobactéries et les nutriments issus d’étangs artificiels ou de fermes marine (excédent alimentaire et déjection des poissons).</w:t>
      </w:r>
    </w:p>
    <w:p w14:paraId="297D5CA2" w14:textId="3A7C4437" w:rsidR="00F02334" w:rsidRPr="00A726FF" w:rsidRDefault="00A726FF" w:rsidP="00F02334">
      <w:pPr>
        <w:rPr>
          <w:rFonts w:cs="Times New Roman"/>
          <w:szCs w:val="24"/>
          <w:lang w:val="fr-FR"/>
        </w:rPr>
      </w:pPr>
      <w:r>
        <w:rPr>
          <w:rFonts w:cs="Times New Roman"/>
          <w:szCs w:val="24"/>
          <w:lang w:val="fr-FR"/>
        </w:rPr>
        <w:t xml:space="preserve">Une réserve d’eau douce contenant un flux de nutriment </w:t>
      </w:r>
      <w:r w:rsidR="002B1194">
        <w:rPr>
          <w:rFonts w:cs="Times New Roman"/>
          <w:szCs w:val="24"/>
          <w:lang w:val="fr-FR"/>
        </w:rPr>
        <w:t>suffisant pour la production zonale n’est pas le seul paramètre nécessaire à la prolifération d’</w:t>
      </w:r>
      <w:proofErr w:type="spellStart"/>
      <w:r w:rsidR="002B1194">
        <w:rPr>
          <w:rFonts w:cs="Times New Roman"/>
          <w:i/>
          <w:iCs/>
          <w:szCs w:val="24"/>
          <w:lang w:val="fr-FR"/>
        </w:rPr>
        <w:t>Ulva</w:t>
      </w:r>
      <w:proofErr w:type="spellEnd"/>
      <w:r w:rsidR="002B1194">
        <w:rPr>
          <w:rFonts w:cs="Times New Roman"/>
          <w:i/>
          <w:iCs/>
          <w:szCs w:val="24"/>
          <w:lang w:val="fr-FR"/>
        </w:rPr>
        <w:t xml:space="preserve"> </w:t>
      </w:r>
      <w:proofErr w:type="spellStart"/>
      <w:r w:rsidR="002B1194">
        <w:rPr>
          <w:rFonts w:cs="Times New Roman"/>
          <w:i/>
          <w:iCs/>
          <w:szCs w:val="24"/>
          <w:lang w:val="fr-FR"/>
        </w:rPr>
        <w:t>sp</w:t>
      </w:r>
      <w:proofErr w:type="spellEnd"/>
      <w:r w:rsidR="002B1194">
        <w:rPr>
          <w:rFonts w:cs="Times New Roman"/>
          <w:i/>
          <w:iCs/>
          <w:szCs w:val="24"/>
          <w:lang w:val="fr-FR"/>
        </w:rPr>
        <w:t xml:space="preserve">. </w:t>
      </w:r>
      <w:r w:rsidR="002B1194">
        <w:rPr>
          <w:rFonts w:cs="Times New Roman"/>
          <w:szCs w:val="24"/>
          <w:lang w:val="fr-FR"/>
        </w:rPr>
        <w:t>Il existe d’autres critères importants :</w:t>
      </w:r>
      <w:r w:rsidR="00F02334" w:rsidRPr="00A726FF">
        <w:rPr>
          <w:rFonts w:cs="Times New Roman"/>
          <w:szCs w:val="24"/>
          <w:lang w:val="fr-FR"/>
        </w:rPr>
        <w:t xml:space="preserve"> </w:t>
      </w:r>
    </w:p>
    <w:p w14:paraId="49576BF2" w14:textId="296D0420" w:rsidR="00F02334" w:rsidRPr="00A726FF" w:rsidRDefault="002B1194" w:rsidP="00F02334">
      <w:pPr>
        <w:pStyle w:val="Paragraphedeliste"/>
        <w:numPr>
          <w:ilvl w:val="0"/>
          <w:numId w:val="1"/>
        </w:numPr>
        <w:rPr>
          <w:rFonts w:ascii="Times New Roman" w:hAnsi="Times New Roman" w:cs="Times New Roman"/>
          <w:bCs/>
          <w:sz w:val="24"/>
          <w:szCs w:val="24"/>
        </w:rPr>
      </w:pPr>
      <w:r>
        <w:rPr>
          <w:rFonts w:ascii="Times New Roman" w:hAnsi="Times New Roman" w:cs="Times New Roman"/>
          <w:sz w:val="24"/>
          <w:szCs w:val="24"/>
        </w:rPr>
        <w:t>Un estran vaste et plat</w:t>
      </w:r>
    </w:p>
    <w:p w14:paraId="39D50C7D" w14:textId="7754544F" w:rsidR="00F02334" w:rsidRPr="00A726FF" w:rsidRDefault="002B1194" w:rsidP="00F02334">
      <w:pPr>
        <w:pStyle w:val="Paragraphedeliste"/>
        <w:numPr>
          <w:ilvl w:val="0"/>
          <w:numId w:val="1"/>
        </w:numPr>
        <w:rPr>
          <w:rFonts w:ascii="Times New Roman" w:hAnsi="Times New Roman" w:cs="Times New Roman"/>
          <w:bCs/>
          <w:sz w:val="24"/>
          <w:szCs w:val="24"/>
        </w:rPr>
      </w:pPr>
      <w:r>
        <w:rPr>
          <w:rFonts w:ascii="Times New Roman" w:hAnsi="Times New Roman" w:cs="Times New Roman"/>
          <w:sz w:val="24"/>
          <w:szCs w:val="24"/>
        </w:rPr>
        <w:t>Une exposition au soleil d’une durée et d’une intensité importante, surtout au printemps</w:t>
      </w:r>
      <w:r w:rsidR="00F02334" w:rsidRPr="00A726FF">
        <w:rPr>
          <w:rFonts w:ascii="Times New Roman" w:hAnsi="Times New Roman" w:cs="Times New Roman"/>
          <w:sz w:val="24"/>
          <w:szCs w:val="24"/>
        </w:rPr>
        <w:t xml:space="preserve"> </w:t>
      </w:r>
    </w:p>
    <w:p w14:paraId="3D4CEEA1" w14:textId="05D29261" w:rsidR="00F02334" w:rsidRPr="00A726FF" w:rsidRDefault="002B1194" w:rsidP="00F02334">
      <w:pPr>
        <w:pStyle w:val="Paragraphedeliste"/>
        <w:numPr>
          <w:ilvl w:val="0"/>
          <w:numId w:val="1"/>
        </w:numPr>
        <w:rPr>
          <w:rFonts w:ascii="Times New Roman" w:hAnsi="Times New Roman" w:cs="Times New Roman"/>
          <w:bCs/>
          <w:sz w:val="24"/>
          <w:szCs w:val="24"/>
        </w:rPr>
      </w:pPr>
      <w:r>
        <w:rPr>
          <w:rFonts w:ascii="Times New Roman" w:hAnsi="Times New Roman" w:cs="Times New Roman"/>
          <w:sz w:val="24"/>
          <w:szCs w:val="24"/>
        </w:rPr>
        <w:t>Une température de la mer supérieure à 13-14 °C ainsi qu’un réchauffement rapide au printemps</w:t>
      </w:r>
      <w:r w:rsidR="00F02334" w:rsidRPr="00A726FF">
        <w:rPr>
          <w:rFonts w:ascii="Times New Roman" w:hAnsi="Times New Roman" w:cs="Times New Roman"/>
          <w:sz w:val="24"/>
          <w:szCs w:val="24"/>
        </w:rPr>
        <w:t xml:space="preserve"> </w:t>
      </w:r>
    </w:p>
    <w:p w14:paraId="4B6B5A73" w14:textId="31AAD3CA" w:rsidR="00F02334" w:rsidRPr="00A726FF" w:rsidRDefault="002B1194" w:rsidP="00F02334">
      <w:pPr>
        <w:pStyle w:val="Paragraphedeliste"/>
        <w:numPr>
          <w:ilvl w:val="0"/>
          <w:numId w:val="1"/>
        </w:numPr>
        <w:rPr>
          <w:rFonts w:ascii="Times New Roman" w:hAnsi="Times New Roman" w:cs="Times New Roman"/>
          <w:bCs/>
          <w:sz w:val="24"/>
          <w:szCs w:val="24"/>
        </w:rPr>
      </w:pPr>
      <w:r>
        <w:rPr>
          <w:rFonts w:ascii="Times New Roman" w:hAnsi="Times New Roman" w:cs="Times New Roman"/>
          <w:sz w:val="24"/>
          <w:szCs w:val="24"/>
        </w:rPr>
        <w:t>Une transparence de l’eau importante</w:t>
      </w:r>
      <w:r w:rsidR="00F02334" w:rsidRPr="00A726FF">
        <w:rPr>
          <w:rFonts w:ascii="Times New Roman" w:hAnsi="Times New Roman" w:cs="Times New Roman"/>
          <w:sz w:val="24"/>
          <w:szCs w:val="24"/>
        </w:rPr>
        <w:t xml:space="preserve"> </w:t>
      </w:r>
    </w:p>
    <w:p w14:paraId="7079BDF3" w14:textId="7C69931F" w:rsidR="00F02334" w:rsidRPr="00A726FF" w:rsidRDefault="002B1194" w:rsidP="00F02334">
      <w:pPr>
        <w:pStyle w:val="Paragraphedeliste"/>
        <w:numPr>
          <w:ilvl w:val="0"/>
          <w:numId w:val="1"/>
        </w:numPr>
        <w:rPr>
          <w:rFonts w:ascii="Times New Roman" w:hAnsi="Times New Roman" w:cs="Times New Roman"/>
          <w:bCs/>
          <w:sz w:val="24"/>
          <w:szCs w:val="24"/>
        </w:rPr>
      </w:pPr>
      <w:r>
        <w:rPr>
          <w:rFonts w:ascii="Times New Roman" w:hAnsi="Times New Roman" w:cs="Times New Roman"/>
          <w:sz w:val="24"/>
          <w:szCs w:val="24"/>
        </w:rPr>
        <w:t>Une turbulence assez forte pour garder l’algue suspendue</w:t>
      </w:r>
      <w:r w:rsidR="00F02334" w:rsidRPr="00A726FF">
        <w:rPr>
          <w:rFonts w:ascii="Times New Roman" w:hAnsi="Times New Roman" w:cs="Times New Roman"/>
          <w:sz w:val="24"/>
          <w:szCs w:val="24"/>
        </w:rPr>
        <w:t xml:space="preserve"> </w:t>
      </w:r>
    </w:p>
    <w:p w14:paraId="0978FAC2" w14:textId="4B86F414" w:rsidR="00F02334" w:rsidRPr="00A726FF" w:rsidRDefault="002B1194" w:rsidP="00F02334">
      <w:pPr>
        <w:pStyle w:val="Paragraphedeliste"/>
        <w:numPr>
          <w:ilvl w:val="0"/>
          <w:numId w:val="1"/>
        </w:numPr>
        <w:rPr>
          <w:rFonts w:ascii="Times New Roman" w:hAnsi="Times New Roman" w:cs="Times New Roman"/>
          <w:bCs/>
          <w:sz w:val="24"/>
          <w:szCs w:val="24"/>
        </w:rPr>
      </w:pPr>
      <w:r>
        <w:rPr>
          <w:rFonts w:ascii="Times New Roman" w:hAnsi="Times New Roman" w:cs="Times New Roman"/>
          <w:sz w:val="24"/>
          <w:szCs w:val="24"/>
        </w:rPr>
        <w:t>Un endiguement des masses d’eau et des nutriments</w:t>
      </w:r>
    </w:p>
    <w:p w14:paraId="0138921D" w14:textId="4201F2CE" w:rsidR="00F02334" w:rsidRPr="00A726FF" w:rsidRDefault="002B1194" w:rsidP="00F02334">
      <w:pPr>
        <w:rPr>
          <w:rFonts w:cs="Times New Roman"/>
          <w:szCs w:val="24"/>
          <w:lang w:val="fr-FR"/>
        </w:rPr>
      </w:pPr>
      <w:r>
        <w:rPr>
          <w:rFonts w:cs="Times New Roman"/>
          <w:szCs w:val="24"/>
          <w:lang w:val="fr-FR"/>
        </w:rPr>
        <w:t>Conséquences</w:t>
      </w:r>
    </w:p>
    <w:p w14:paraId="724A0766" w14:textId="5FFF685F" w:rsidR="00F02334" w:rsidRPr="00A726FF" w:rsidRDefault="002B1194" w:rsidP="00F02334">
      <w:pPr>
        <w:rPr>
          <w:rFonts w:cs="Times New Roman"/>
          <w:bCs/>
          <w:szCs w:val="24"/>
          <w:lang w:val="fr-FR"/>
        </w:rPr>
      </w:pPr>
      <w:r>
        <w:rPr>
          <w:rFonts w:cs="Times New Roman"/>
          <w:szCs w:val="24"/>
          <w:lang w:val="fr-FR"/>
        </w:rPr>
        <w:t>Les marées vertes impactent négativement à la fois sur l’environnement et sur la société humaine de plusieurs manières</w:t>
      </w:r>
      <w:r w:rsidR="00F02334" w:rsidRPr="00A726FF">
        <w:rPr>
          <w:rFonts w:cs="Times New Roman"/>
          <w:szCs w:val="24"/>
          <w:lang w:val="fr-FR"/>
        </w:rPr>
        <w:t xml:space="preserve">. </w:t>
      </w:r>
      <w:r>
        <w:rPr>
          <w:rFonts w:cs="Times New Roman"/>
          <w:szCs w:val="24"/>
          <w:lang w:val="fr-FR"/>
        </w:rPr>
        <w:t>L’environnement peut être physiquement affecté par un mouvement et une vélocité de l’eau limités, car ils augmentent le taux de sédimentation et modifient le transport de l’oxygène.</w:t>
      </w:r>
    </w:p>
    <w:p w14:paraId="26177C46" w14:textId="77777777" w:rsidR="00F02334" w:rsidRPr="00A726FF" w:rsidRDefault="00F02334">
      <w:pPr>
        <w:rPr>
          <w:rFonts w:cs="Times New Roman"/>
          <w:szCs w:val="24"/>
          <w:lang w:val="fr-FR"/>
        </w:rPr>
      </w:pPr>
    </w:p>
    <w:sectPr w:rsidR="00F02334" w:rsidRPr="00A726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6418AE"/>
    <w:multiLevelType w:val="hybridMultilevel"/>
    <w:tmpl w:val="0986D07E"/>
    <w:lvl w:ilvl="0" w:tplc="DA96474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4F6"/>
    <w:rsid w:val="002B1194"/>
    <w:rsid w:val="00305422"/>
    <w:rsid w:val="0050717C"/>
    <w:rsid w:val="007C0BBE"/>
    <w:rsid w:val="00A036E7"/>
    <w:rsid w:val="00A726FF"/>
    <w:rsid w:val="00A904F6"/>
    <w:rsid w:val="00C1621D"/>
    <w:rsid w:val="00CF24CB"/>
    <w:rsid w:val="00D45D5B"/>
    <w:rsid w:val="00E063CC"/>
    <w:rsid w:val="00F02334"/>
    <w:rsid w:val="00F55D7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EBE98"/>
  <w15:chartTrackingRefBased/>
  <w15:docId w15:val="{D52A4E37-AA67-4E24-9FB9-29D18CD2E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17C"/>
    <w:rPr>
      <w:rFonts w:ascii="Times New Roman" w:hAnsi="Times New Roman"/>
      <w:sz w:val="24"/>
      <w:lang w:val="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904F6"/>
    <w:rPr>
      <w:color w:val="0563C1" w:themeColor="hyperlink"/>
      <w:u w:val="single"/>
    </w:rPr>
  </w:style>
  <w:style w:type="character" w:styleId="Mentionnonrsolue">
    <w:name w:val="Unresolved Mention"/>
    <w:basedOn w:val="Policepardfaut"/>
    <w:uiPriority w:val="99"/>
    <w:semiHidden/>
    <w:unhideWhenUsed/>
    <w:rsid w:val="00A904F6"/>
    <w:rPr>
      <w:color w:val="605E5C"/>
      <w:shd w:val="clear" w:color="auto" w:fill="E1DFDD"/>
    </w:rPr>
  </w:style>
  <w:style w:type="paragraph" w:styleId="Paragraphedeliste">
    <w:name w:val="List Paragraph"/>
    <w:basedOn w:val="Normal"/>
    <w:uiPriority w:val="34"/>
    <w:qFormat/>
    <w:rsid w:val="00F02334"/>
    <w:pPr>
      <w:spacing w:after="200" w:line="276" w:lineRule="auto"/>
      <w:ind w:left="720"/>
      <w:contextualSpacing/>
    </w:pPr>
    <w:rPr>
      <w:rFonts w:asciiTheme="minorHAnsi" w:hAnsiTheme="minorHAnsi"/>
      <w:sz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rian-gravier.com/files/pdf/gravier_-_2012_-_monitoring_of_green_tides_on_the_brittany_coasts_france.pdf"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312</Words>
  <Characters>1716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romane mal</dc:creator>
  <cp:keywords/>
  <dc:description/>
  <cp:lastModifiedBy>Louanna Connan</cp:lastModifiedBy>
  <cp:revision>8</cp:revision>
  <dcterms:created xsi:type="dcterms:W3CDTF">2023-02-09T13:33:00Z</dcterms:created>
  <dcterms:modified xsi:type="dcterms:W3CDTF">2023-02-14T10:17:00Z</dcterms:modified>
</cp:coreProperties>
</file>