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49B4833" w:rsidR="00CC7D88" w:rsidRDefault="00EA360B">
      <w:pPr>
        <w:shd w:val="clear" w:color="auto" w:fill="FFFFFF"/>
        <w:spacing w:after="400"/>
        <w:rPr>
          <w:b/>
          <w:sz w:val="24"/>
          <w:szCs w:val="24"/>
        </w:rPr>
      </w:pPr>
      <w:r>
        <w:rPr>
          <w:b/>
          <w:sz w:val="24"/>
          <w:szCs w:val="24"/>
        </w:rPr>
        <w:t>Alors que l’Atlantique a été bombardé par un nombre record de 30 tempêtes nommées l’année dernière, il a parfois semblé qu’elles apparaissaient de nulle part.</w:t>
      </w:r>
      <w:r w:rsidR="003B7356">
        <w:rPr>
          <w:b/>
          <w:sz w:val="24"/>
          <w:szCs w:val="24"/>
        </w:rPr>
        <w:t xml:space="preserve"> </w:t>
      </w:r>
    </w:p>
    <w:p w14:paraId="00000002" w14:textId="4752CA5C" w:rsidR="00CC7D88" w:rsidRDefault="00EA360B">
      <w:pPr>
        <w:shd w:val="clear" w:color="auto" w:fill="FFFFFF"/>
        <w:spacing w:after="400"/>
        <w:rPr>
          <w:sz w:val="24"/>
          <w:szCs w:val="24"/>
        </w:rPr>
      </w:pPr>
      <w:r>
        <w:rPr>
          <w:sz w:val="24"/>
          <w:szCs w:val="24"/>
        </w:rPr>
        <w:t>En réalité, quelques ingrédients simples suffisent à former une violente tempête : de l’eau tiède, une activité orageuse, un faible cisaillement du vent et une perturbation météorologique préexistante. Tous ces éléments peuvent être retrouvés dans l’océan entourant les Bermudes sur la période de juin à novembre.</w:t>
      </w:r>
      <w:r w:rsidR="003B7356">
        <w:rPr>
          <w:sz w:val="24"/>
          <w:szCs w:val="24"/>
        </w:rPr>
        <w:t xml:space="preserve"> </w:t>
      </w:r>
    </w:p>
    <w:p w14:paraId="00000003" w14:textId="6D7D4AA6" w:rsidR="00CC7D88" w:rsidRDefault="00EA360B">
      <w:pPr>
        <w:shd w:val="clear" w:color="auto" w:fill="FFFFFF"/>
        <w:spacing w:after="400"/>
        <w:rPr>
          <w:sz w:val="24"/>
          <w:szCs w:val="24"/>
        </w:rPr>
      </w:pPr>
      <w:r>
        <w:rPr>
          <w:sz w:val="24"/>
          <w:szCs w:val="24"/>
        </w:rPr>
        <w:t xml:space="preserve">Le </w:t>
      </w:r>
      <w:r w:rsidR="003B7356" w:rsidRPr="00D5648D">
        <w:rPr>
          <w:i/>
          <w:iCs/>
          <w:sz w:val="24"/>
          <w:szCs w:val="24"/>
        </w:rPr>
        <w:t xml:space="preserve">National </w:t>
      </w:r>
      <w:proofErr w:type="spellStart"/>
      <w:r w:rsidR="003B7356" w:rsidRPr="00D5648D">
        <w:rPr>
          <w:i/>
          <w:iCs/>
          <w:sz w:val="24"/>
          <w:szCs w:val="24"/>
        </w:rPr>
        <w:t>Ocean</w:t>
      </w:r>
      <w:proofErr w:type="spellEnd"/>
      <w:r w:rsidR="003B7356" w:rsidRPr="00D5648D">
        <w:rPr>
          <w:i/>
          <w:iCs/>
          <w:sz w:val="24"/>
          <w:szCs w:val="24"/>
        </w:rPr>
        <w:t xml:space="preserve"> Service</w:t>
      </w:r>
      <w:r w:rsidR="003B7356">
        <w:rPr>
          <w:sz w:val="24"/>
          <w:szCs w:val="24"/>
        </w:rPr>
        <w:t xml:space="preserve"> </w:t>
      </w:r>
      <w:r>
        <w:rPr>
          <w:sz w:val="24"/>
          <w:szCs w:val="24"/>
        </w:rPr>
        <w:t xml:space="preserve">(Service national des océans) des États-Unis explique que souvent, les ouragans ne sont à l’origine que des ondes tropicales : des zones à </w:t>
      </w:r>
      <w:r w:rsidR="0068699D">
        <w:rPr>
          <w:sz w:val="24"/>
          <w:szCs w:val="24"/>
        </w:rPr>
        <w:t xml:space="preserve">basse </w:t>
      </w:r>
      <w:r>
        <w:rPr>
          <w:sz w:val="24"/>
          <w:szCs w:val="24"/>
        </w:rPr>
        <w:t>pression qui se déplacent dans les tropiques et font augmenter l’activité orageuse et les averses.</w:t>
      </w:r>
      <w:r w:rsidR="003B7356">
        <w:rPr>
          <w:sz w:val="24"/>
          <w:szCs w:val="24"/>
        </w:rPr>
        <w:t xml:space="preserve"> </w:t>
      </w:r>
    </w:p>
    <w:p w14:paraId="00000004" w14:textId="443A9461" w:rsidR="00CC7D88" w:rsidRDefault="00EA360B">
      <w:pPr>
        <w:shd w:val="clear" w:color="auto" w:fill="FFFFFF"/>
        <w:spacing w:after="400"/>
        <w:rPr>
          <w:sz w:val="24"/>
          <w:szCs w:val="24"/>
        </w:rPr>
      </w:pPr>
      <w:r>
        <w:rPr>
          <w:sz w:val="24"/>
          <w:szCs w:val="24"/>
        </w:rPr>
        <w:t>L’air chaud en provenance de l’océan s’élève pour former une tempête</w:t>
      </w:r>
      <w:r w:rsidR="0068699D">
        <w:rPr>
          <w:sz w:val="24"/>
          <w:szCs w:val="24"/>
        </w:rPr>
        <w:t>. Cette tempête</w:t>
      </w:r>
      <w:r>
        <w:rPr>
          <w:sz w:val="24"/>
          <w:szCs w:val="24"/>
        </w:rPr>
        <w:t xml:space="preserve"> cré</w:t>
      </w:r>
      <w:r w:rsidR="0068699D">
        <w:rPr>
          <w:sz w:val="24"/>
          <w:szCs w:val="24"/>
        </w:rPr>
        <w:t xml:space="preserve">e </w:t>
      </w:r>
      <w:r>
        <w:rPr>
          <w:sz w:val="24"/>
          <w:szCs w:val="24"/>
        </w:rPr>
        <w:t xml:space="preserve">ainsi une nouvelle zone de </w:t>
      </w:r>
      <w:r w:rsidR="0068699D">
        <w:rPr>
          <w:sz w:val="24"/>
          <w:szCs w:val="24"/>
        </w:rPr>
        <w:t>basse pression qui fera circuler encore plus d’air</w:t>
      </w:r>
      <w:r w:rsidR="0009614D">
        <w:rPr>
          <w:sz w:val="24"/>
          <w:szCs w:val="24"/>
        </w:rPr>
        <w:t>.</w:t>
      </w:r>
    </w:p>
    <w:p w14:paraId="00000005" w14:textId="247B2AA2" w:rsidR="00CC7D88" w:rsidRDefault="0068699D">
      <w:pPr>
        <w:shd w:val="clear" w:color="auto" w:fill="FFFFFF"/>
        <w:spacing w:after="400"/>
        <w:rPr>
          <w:sz w:val="24"/>
          <w:szCs w:val="24"/>
        </w:rPr>
      </w:pPr>
      <w:r>
        <w:rPr>
          <w:sz w:val="24"/>
          <w:szCs w:val="24"/>
        </w:rPr>
        <w:t>L’air s’élève avant de se refroidir et de se condenser sous forme de gouttes d’eau qui vont former un grand nuage.</w:t>
      </w:r>
      <w:r w:rsidR="003B7356">
        <w:rPr>
          <w:sz w:val="24"/>
          <w:szCs w:val="24"/>
        </w:rPr>
        <w:t xml:space="preserve"> </w:t>
      </w:r>
    </w:p>
    <w:p w14:paraId="00000006" w14:textId="495F44A1" w:rsidR="00CC7D88" w:rsidRDefault="0068699D">
      <w:pPr>
        <w:shd w:val="clear" w:color="auto" w:fill="FFFFFF"/>
        <w:spacing w:after="400"/>
        <w:rPr>
          <w:b/>
          <w:sz w:val="24"/>
          <w:szCs w:val="24"/>
        </w:rPr>
      </w:pPr>
      <w:r>
        <w:rPr>
          <w:b/>
          <w:sz w:val="24"/>
          <w:szCs w:val="24"/>
        </w:rPr>
        <w:t>Selon l</w:t>
      </w:r>
      <w:r w:rsidR="00D5648D">
        <w:rPr>
          <w:b/>
          <w:sz w:val="24"/>
          <w:szCs w:val="24"/>
        </w:rPr>
        <w:t>a</w:t>
      </w:r>
      <w:r>
        <w:rPr>
          <w:b/>
          <w:sz w:val="24"/>
          <w:szCs w:val="24"/>
        </w:rPr>
        <w:t xml:space="preserve"> </w:t>
      </w:r>
      <w:r w:rsidRPr="00D5648D">
        <w:rPr>
          <w:b/>
          <w:i/>
          <w:iCs/>
          <w:sz w:val="24"/>
          <w:szCs w:val="24"/>
        </w:rPr>
        <w:t xml:space="preserve">National </w:t>
      </w:r>
      <w:proofErr w:type="spellStart"/>
      <w:r w:rsidRPr="00D5648D">
        <w:rPr>
          <w:b/>
          <w:i/>
          <w:iCs/>
          <w:sz w:val="24"/>
          <w:szCs w:val="24"/>
        </w:rPr>
        <w:t>Oceanic</w:t>
      </w:r>
      <w:proofErr w:type="spellEnd"/>
      <w:r w:rsidRPr="00D5648D">
        <w:rPr>
          <w:b/>
          <w:i/>
          <w:iCs/>
          <w:sz w:val="24"/>
          <w:szCs w:val="24"/>
        </w:rPr>
        <w:t xml:space="preserve"> and </w:t>
      </w:r>
      <w:proofErr w:type="spellStart"/>
      <w:r w:rsidRPr="00D5648D">
        <w:rPr>
          <w:b/>
          <w:i/>
          <w:iCs/>
          <w:sz w:val="24"/>
          <w:szCs w:val="24"/>
        </w:rPr>
        <w:t>Atmospheric</w:t>
      </w:r>
      <w:proofErr w:type="spellEnd"/>
      <w:r w:rsidRPr="00D5648D">
        <w:rPr>
          <w:b/>
          <w:i/>
          <w:iCs/>
          <w:sz w:val="24"/>
          <w:szCs w:val="24"/>
        </w:rPr>
        <w:t xml:space="preserve"> Administration</w:t>
      </w:r>
      <w:r>
        <w:rPr>
          <w:b/>
          <w:sz w:val="24"/>
          <w:szCs w:val="24"/>
        </w:rPr>
        <w:t xml:space="preserve"> (</w:t>
      </w:r>
      <w:r w:rsidR="00D5648D">
        <w:rPr>
          <w:b/>
          <w:sz w:val="24"/>
          <w:szCs w:val="24"/>
        </w:rPr>
        <w:t>Administration</w:t>
      </w:r>
      <w:r>
        <w:rPr>
          <w:b/>
          <w:sz w:val="24"/>
          <w:szCs w:val="24"/>
        </w:rPr>
        <w:t xml:space="preserve"> océanique et atmosphérique</w:t>
      </w:r>
      <w:r w:rsidR="00D5648D">
        <w:rPr>
          <w:b/>
          <w:sz w:val="24"/>
          <w:szCs w:val="24"/>
        </w:rPr>
        <w:t xml:space="preserve"> nationale</w:t>
      </w:r>
      <w:r>
        <w:rPr>
          <w:b/>
          <w:sz w:val="24"/>
          <w:szCs w:val="24"/>
        </w:rPr>
        <w:t>) des États-Unis</w:t>
      </w:r>
      <w:r w:rsidR="003B7356">
        <w:rPr>
          <w:b/>
          <w:sz w:val="24"/>
          <w:szCs w:val="24"/>
        </w:rPr>
        <w:t>,</w:t>
      </w:r>
      <w:r>
        <w:rPr>
          <w:b/>
          <w:sz w:val="24"/>
          <w:szCs w:val="24"/>
        </w:rPr>
        <w:t xml:space="preserve"> ces nuages se transforme</w:t>
      </w:r>
      <w:r w:rsidR="003B7356">
        <w:rPr>
          <w:b/>
          <w:sz w:val="24"/>
          <w:szCs w:val="24"/>
        </w:rPr>
        <w:t>nt</w:t>
      </w:r>
      <w:r>
        <w:rPr>
          <w:b/>
          <w:sz w:val="24"/>
          <w:szCs w:val="24"/>
        </w:rPr>
        <w:t xml:space="preserve"> en ouragans de la façon suivante :</w:t>
      </w:r>
      <w:r w:rsidR="003B7356">
        <w:rPr>
          <w:b/>
          <w:sz w:val="24"/>
          <w:szCs w:val="24"/>
        </w:rPr>
        <w:t xml:space="preserve"> </w:t>
      </w:r>
    </w:p>
    <w:p w14:paraId="00000007" w14:textId="4CA355DF" w:rsidR="00CC7D88" w:rsidRDefault="003B7356">
      <w:pPr>
        <w:shd w:val="clear" w:color="auto" w:fill="FFFFFF"/>
        <w:spacing w:after="400"/>
        <w:rPr>
          <w:sz w:val="24"/>
          <w:szCs w:val="24"/>
        </w:rPr>
      </w:pPr>
      <w:r>
        <w:rPr>
          <w:sz w:val="24"/>
          <w:szCs w:val="24"/>
        </w:rPr>
        <w:t>A</w:t>
      </w:r>
      <w:r>
        <w:rPr>
          <w:sz w:val="24"/>
          <w:szCs w:val="24"/>
        </w:rPr>
        <w:t>lors qu’elle se condense</w:t>
      </w:r>
      <w:r>
        <w:rPr>
          <w:sz w:val="24"/>
          <w:szCs w:val="24"/>
        </w:rPr>
        <w:t>, l</w:t>
      </w:r>
      <w:r w:rsidR="0068699D">
        <w:rPr>
          <w:sz w:val="24"/>
          <w:szCs w:val="24"/>
        </w:rPr>
        <w:t>a vapeur d’eau émet de la chaleur dans l’air. L’air chaud s’élève dans les nuages et crée un cycle d’évaporation et de condensation qui va faire grandir et s’élever le tuba. Ce cycle va faire circuler le vent autours du centre, comme de l’eau passant par un tuyau d’évacuation.</w:t>
      </w:r>
      <w:r>
        <w:rPr>
          <w:sz w:val="24"/>
          <w:szCs w:val="24"/>
        </w:rPr>
        <w:t xml:space="preserve"> </w:t>
      </w:r>
      <w:r w:rsidR="0068699D">
        <w:rPr>
          <w:sz w:val="24"/>
          <w:szCs w:val="24"/>
        </w:rPr>
        <w:t>En rencontrant plus de nuages, ce phénomène va se transformer en amas de nuages orageux, ou en perturbation tropicale.</w:t>
      </w:r>
    </w:p>
    <w:p w14:paraId="00000008" w14:textId="77777777" w:rsidR="00CC7D88" w:rsidRDefault="00CC7D88">
      <w:pPr>
        <w:shd w:val="clear" w:color="auto" w:fill="FFFFFF"/>
        <w:spacing w:after="400"/>
        <w:rPr>
          <w:sz w:val="24"/>
          <w:szCs w:val="24"/>
        </w:rPr>
      </w:pPr>
    </w:p>
    <w:p w14:paraId="00000009" w14:textId="77777777" w:rsidR="00CC7D88" w:rsidRDefault="003B7356">
      <w:pPr>
        <w:shd w:val="clear" w:color="auto" w:fill="FFFFFF"/>
        <w:spacing w:after="400"/>
        <w:rPr>
          <w:sz w:val="24"/>
          <w:szCs w:val="24"/>
        </w:rPr>
      </w:pPr>
      <w:r>
        <w:rPr>
          <w:sz w:val="24"/>
          <w:szCs w:val="24"/>
        </w:rPr>
        <w:t>Source : https://www.rgmags.com/2021/06/the-science-behind-the-storm/</w:t>
      </w:r>
    </w:p>
    <w:sectPr w:rsidR="00CC7D8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D88"/>
    <w:rsid w:val="0009614D"/>
    <w:rsid w:val="003B7356"/>
    <w:rsid w:val="0068699D"/>
    <w:rsid w:val="00CC7D88"/>
    <w:rsid w:val="00D5648D"/>
    <w:rsid w:val="00EA36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F263"/>
  <w15:docId w15:val="{6B667F08-8BDF-4F2B-9C9C-7475E7B0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264</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Louanna Connan</cp:lastModifiedBy>
  <cp:revision>4</cp:revision>
  <dcterms:created xsi:type="dcterms:W3CDTF">2023-02-13T09:15:00Z</dcterms:created>
  <dcterms:modified xsi:type="dcterms:W3CDTF">2023-02-13T09:36:00Z</dcterms:modified>
</cp:coreProperties>
</file>